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4AB67" w14:textId="4E58693B" w:rsidR="00FD5761" w:rsidRDefault="00FD5761" w:rsidP="00FD5761">
      <w:pPr>
        <w:pStyle w:val="Default"/>
        <w:spacing w:afterLines="60" w:after="144"/>
        <w:jc w:val="center"/>
      </w:pPr>
      <w:proofErr w:type="spellStart"/>
      <w:r>
        <w:t>Anexa</w:t>
      </w:r>
      <w:proofErr w:type="spellEnd"/>
      <w:r>
        <w:t xml:space="preserve"> 6</w:t>
      </w:r>
      <w:r w:rsidRPr="004B7438">
        <w:t xml:space="preserve"> </w:t>
      </w:r>
      <w:r>
        <w:t xml:space="preserve">- </w:t>
      </w:r>
      <w:r w:rsidRPr="00931EBC">
        <w:t xml:space="preserve">Lista </w:t>
      </w:r>
      <w:proofErr w:type="spellStart"/>
      <w:r w:rsidRPr="00931EBC">
        <w:t>domenii</w:t>
      </w:r>
      <w:proofErr w:type="spellEnd"/>
      <w:r w:rsidRPr="00931EBC">
        <w:t xml:space="preserve"> RIS3</w:t>
      </w:r>
      <w:r>
        <w:t xml:space="preserve"> Nord-Est</w:t>
      </w:r>
    </w:p>
    <w:p w14:paraId="6FA4D0BE" w14:textId="77777777" w:rsidR="00FB5ECD" w:rsidRPr="00713D1D" w:rsidRDefault="00FB5ECD" w:rsidP="00691ADD">
      <w:pPr>
        <w:jc w:val="both"/>
        <w:rPr>
          <w:rFonts w:cstheme="minorHAnsi"/>
          <w:lang w:val="ro-RO"/>
        </w:rPr>
      </w:pPr>
      <w:r w:rsidRPr="00713D1D">
        <w:rPr>
          <w:rFonts w:cstheme="minorHAnsi"/>
          <w:lang w:val="ro-RO"/>
        </w:rPr>
        <w:t xml:space="preserve"> 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5953"/>
      </w:tblGrid>
      <w:tr w:rsidR="00FB5ECD" w:rsidRPr="00713D1D" w14:paraId="229E9B3D" w14:textId="77777777" w:rsidTr="00D3671C">
        <w:trPr>
          <w:trHeight w:val="522"/>
        </w:trPr>
        <w:tc>
          <w:tcPr>
            <w:tcW w:w="9062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000000"/>
            </w:tcBorders>
            <w:shd w:val="clear" w:color="auto" w:fill="70AD47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20E8EB7B" w14:textId="2A8AE0F9" w:rsidR="00FB5ECD" w:rsidRPr="00713D1D" w:rsidRDefault="00FB5ECD" w:rsidP="00D3671C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Sector AGRO-ALIMENTAR &amp; </w:t>
            </w:r>
            <w:r w:rsidR="00D03661" w:rsidRPr="00D03661">
              <w:rPr>
                <w:b/>
                <w:bCs/>
                <w:sz w:val="20"/>
                <w:szCs w:val="20"/>
                <w:lang w:val="ro-RO"/>
              </w:rPr>
              <w:t>INDUSTRIA LEMNULUI</w:t>
            </w:r>
          </w:p>
        </w:tc>
      </w:tr>
      <w:tr w:rsidR="00FB5ECD" w:rsidRPr="00713D1D" w14:paraId="34B5CFF7" w14:textId="77777777" w:rsidTr="00D3671C">
        <w:trPr>
          <w:trHeight w:val="462"/>
        </w:trPr>
        <w:tc>
          <w:tcPr>
            <w:tcW w:w="31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FABAB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39B62690" w14:textId="0F6E89BF" w:rsidR="00FB5ECD" w:rsidRPr="00713D1D" w:rsidRDefault="00FB5ECD" w:rsidP="00C9145A">
            <w:pPr>
              <w:ind w:left="72"/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Ni</w:t>
            </w:r>
            <w:r w:rsidR="00C9145A"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e</w:t>
            </w: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FABAB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1BF22D05" w14:textId="0C877CBC" w:rsidR="00FB5ECD" w:rsidRPr="00713D1D" w:rsidRDefault="00FB5ECD" w:rsidP="00C9145A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Sub-ni</w:t>
            </w:r>
            <w:r w:rsidR="00C9145A"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e</w:t>
            </w:r>
          </w:p>
        </w:tc>
      </w:tr>
      <w:tr w:rsidR="00FB5ECD" w:rsidRPr="00713D1D" w14:paraId="6CC12B00" w14:textId="77777777" w:rsidTr="00D3671C">
        <w:trPr>
          <w:trHeight w:val="299"/>
        </w:trPr>
        <w:tc>
          <w:tcPr>
            <w:tcW w:w="3109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CFFB7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3DF80495" w14:textId="77777777" w:rsidR="00FB5ECD" w:rsidRPr="00713D1D" w:rsidRDefault="00FB5ECD" w:rsidP="00D3671C">
            <w:pPr>
              <w:ind w:left="72"/>
              <w:rPr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b/>
                <w:bCs/>
                <w:sz w:val="20"/>
                <w:szCs w:val="20"/>
                <w:lang w:val="ro-RO"/>
              </w:rPr>
              <w:t>Smart-farming</w:t>
            </w:r>
            <w:proofErr w:type="spellEnd"/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ED49767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Agricultura 4.0</w:t>
            </w:r>
          </w:p>
        </w:tc>
      </w:tr>
      <w:tr w:rsidR="00FB5ECD" w:rsidRPr="00713D1D" w14:paraId="6BC9FCE6" w14:textId="77777777" w:rsidTr="00D3671C">
        <w:trPr>
          <w:trHeight w:val="339"/>
        </w:trPr>
        <w:tc>
          <w:tcPr>
            <w:tcW w:w="3109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499B7E15" w14:textId="77777777" w:rsidR="00FB5ECD" w:rsidRPr="00713D1D" w:rsidRDefault="00FB5ECD" w:rsidP="00D3671C">
            <w:pPr>
              <w:ind w:left="72"/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D40D8CC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Utilizarea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IoT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(internetul lucrurilor)</w:t>
            </w:r>
          </w:p>
        </w:tc>
      </w:tr>
      <w:tr w:rsidR="00FB5ECD" w:rsidRPr="00713D1D" w14:paraId="3AC4BABD" w14:textId="77777777" w:rsidTr="00D3671C">
        <w:trPr>
          <w:trHeight w:val="339"/>
        </w:trPr>
        <w:tc>
          <w:tcPr>
            <w:tcW w:w="3109" w:type="dxa"/>
            <w:vMerge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3EF7E7E2" w14:textId="77777777" w:rsidR="00FB5ECD" w:rsidRPr="00713D1D" w:rsidRDefault="00FB5ECD" w:rsidP="00D3671C">
            <w:pPr>
              <w:ind w:left="72"/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4787AB55" w14:textId="70FDAF20" w:rsidR="00FB5ECD" w:rsidRPr="00713D1D" w:rsidRDefault="00FB5ECD" w:rsidP="00C9145A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Construc</w:t>
            </w:r>
            <w:r w:rsidR="00C9145A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ia de ma</w:t>
            </w:r>
            <w:r w:rsidR="00C9145A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 xml:space="preserve">ini, utilaje </w:t>
            </w:r>
            <w:r w:rsidR="00C9145A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instala</w:t>
            </w:r>
            <w:r w:rsidR="00C9145A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ii pentru agricultur</w:t>
            </w:r>
            <w:r w:rsidR="00C9145A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</w:t>
            </w:r>
            <w:r w:rsidR="00C9145A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industria alimentar</w:t>
            </w:r>
            <w:r w:rsidR="00C9145A">
              <w:rPr>
                <w:sz w:val="20"/>
                <w:szCs w:val="20"/>
                <w:lang w:val="ro-RO"/>
              </w:rPr>
              <w:t>ă</w:t>
            </w:r>
          </w:p>
        </w:tc>
      </w:tr>
      <w:tr w:rsidR="00FB5ECD" w:rsidRPr="00EE39C8" w14:paraId="6D9D85C7" w14:textId="77777777" w:rsidTr="00D3671C">
        <w:trPr>
          <w:trHeight w:val="569"/>
        </w:trPr>
        <w:tc>
          <w:tcPr>
            <w:tcW w:w="3109" w:type="dxa"/>
            <w:tcBorders>
              <w:top w:val="single" w:sz="4" w:space="0" w:color="7F7F7F" w:themeColor="text1" w:themeTint="8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ECFFB7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283CBCDA" w14:textId="2626E859" w:rsidR="00FB5ECD" w:rsidRPr="00713D1D" w:rsidRDefault="00FB5ECD" w:rsidP="00C9145A">
            <w:pPr>
              <w:ind w:left="72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Utilizarea produselor agricole </w:t>
            </w:r>
            <w:r w:rsidR="00C9145A">
              <w:rPr>
                <w:b/>
                <w:bCs/>
                <w:sz w:val="20"/>
                <w:szCs w:val="20"/>
                <w:lang w:val="ro-RO"/>
              </w:rPr>
              <w:t>î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n scopuri non-alimentare</w:t>
            </w:r>
          </w:p>
        </w:tc>
        <w:tc>
          <w:tcPr>
            <w:tcW w:w="5953" w:type="dxa"/>
            <w:tcBorders>
              <w:top w:val="single" w:sz="4" w:space="0" w:color="7F7F7F" w:themeColor="text1" w:themeTint="8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3D25C904" w14:textId="3345E2C7" w:rsidR="00FB5ECD" w:rsidRPr="00713D1D" w:rsidRDefault="00FF09C3" w:rsidP="00FF09C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Valorificarea</w:t>
            </w:r>
            <w:r w:rsidR="00FB5ECD" w:rsidRPr="00713D1D">
              <w:rPr>
                <w:sz w:val="20"/>
                <w:szCs w:val="20"/>
                <w:lang w:val="ro-RO"/>
              </w:rPr>
              <w:t xml:space="preserve"> de produse secundare (vegetale </w:t>
            </w:r>
            <w:r>
              <w:rPr>
                <w:sz w:val="20"/>
                <w:szCs w:val="20"/>
                <w:lang w:val="ro-RO"/>
              </w:rPr>
              <w:t>ș</w:t>
            </w:r>
            <w:r w:rsidR="00FB5ECD" w:rsidRPr="00713D1D">
              <w:rPr>
                <w:sz w:val="20"/>
                <w:szCs w:val="20"/>
                <w:lang w:val="ro-RO"/>
              </w:rPr>
              <w:t>i animale)</w:t>
            </w:r>
          </w:p>
        </w:tc>
      </w:tr>
      <w:tr w:rsidR="00FB5ECD" w:rsidRPr="00713D1D" w14:paraId="35CDF321" w14:textId="77777777" w:rsidTr="00D3671C">
        <w:trPr>
          <w:trHeight w:val="339"/>
        </w:trPr>
        <w:tc>
          <w:tcPr>
            <w:tcW w:w="3109" w:type="dxa"/>
            <w:vMerge w:val="restar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CFFB7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4F220FA4" w14:textId="77777777" w:rsidR="00FB5ECD" w:rsidRPr="00713D1D" w:rsidRDefault="00FB5ECD" w:rsidP="00D3671C">
            <w:pPr>
              <w:ind w:left="72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Impactul agriculturii asupra mediului  </w:t>
            </w:r>
          </w:p>
          <w:p w14:paraId="68BED33A" w14:textId="77777777" w:rsidR="00FB5ECD" w:rsidRPr="00713D1D" w:rsidRDefault="00FB5ECD" w:rsidP="00D3671C">
            <w:pPr>
              <w:ind w:left="72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 </w:t>
            </w:r>
          </w:p>
        </w:tc>
        <w:tc>
          <w:tcPr>
            <w:tcW w:w="5953" w:type="dxa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7BBA514D" w14:textId="1FD06D88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Adaptarea culturilor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animalelor la schimb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rile climatice</w:t>
            </w:r>
          </w:p>
        </w:tc>
      </w:tr>
      <w:tr w:rsidR="00FB5ECD" w:rsidRPr="00713D1D" w14:paraId="5E92B66B" w14:textId="77777777" w:rsidTr="00D3671C">
        <w:trPr>
          <w:trHeight w:val="299"/>
        </w:trPr>
        <w:tc>
          <w:tcPr>
            <w:tcW w:w="3109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38F51214" w14:textId="77777777" w:rsidR="00FB5ECD" w:rsidRPr="00713D1D" w:rsidRDefault="00FB5ECD" w:rsidP="00D3671C">
            <w:pPr>
              <w:ind w:left="72"/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2CC361FB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Folosirea tehnologiei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no-till</w:t>
            </w:r>
            <w:proofErr w:type="spellEnd"/>
          </w:p>
        </w:tc>
      </w:tr>
      <w:tr w:rsidR="00FB5ECD" w:rsidRPr="00EE39C8" w14:paraId="5E2B7634" w14:textId="77777777" w:rsidTr="00D3671C">
        <w:trPr>
          <w:trHeight w:val="433"/>
        </w:trPr>
        <w:tc>
          <w:tcPr>
            <w:tcW w:w="3109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3D6D17B7" w14:textId="77777777" w:rsidR="00FB5ECD" w:rsidRPr="00713D1D" w:rsidRDefault="00FB5ECD" w:rsidP="00D3671C">
            <w:pPr>
              <w:ind w:left="72"/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1D339017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Producerea de inputuri prietenoase mediului pentru exploatarea unor resurse agricole noi </w:t>
            </w:r>
          </w:p>
        </w:tc>
      </w:tr>
      <w:tr w:rsidR="00FB5ECD" w:rsidRPr="00EE39C8" w14:paraId="4C2181C6" w14:textId="77777777" w:rsidTr="00D3671C">
        <w:trPr>
          <w:trHeight w:val="339"/>
        </w:trPr>
        <w:tc>
          <w:tcPr>
            <w:tcW w:w="3109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44629D67" w14:textId="77777777" w:rsidR="00FB5ECD" w:rsidRPr="00713D1D" w:rsidRDefault="00FB5ECD" w:rsidP="00D3671C">
            <w:pPr>
              <w:ind w:left="72"/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163D6391" w14:textId="00B0199D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Conservarea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agrobiodiversit</w:t>
            </w:r>
            <w:r w:rsidR="00FF09C3">
              <w:rPr>
                <w:sz w:val="20"/>
                <w:szCs w:val="20"/>
                <w:lang w:val="ro-RO"/>
              </w:rPr>
              <w:t>ăț</w:t>
            </w:r>
            <w:r w:rsidRPr="00713D1D">
              <w:rPr>
                <w:sz w:val="20"/>
                <w:szCs w:val="20"/>
                <w:lang w:val="ro-RO"/>
              </w:rPr>
              <w:t>ii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gestionarea durabil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a serviciilor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ecosistemice</w:t>
            </w:r>
            <w:proofErr w:type="spellEnd"/>
          </w:p>
        </w:tc>
      </w:tr>
      <w:tr w:rsidR="00FB5ECD" w:rsidRPr="00713D1D" w14:paraId="08DF5AD3" w14:textId="77777777" w:rsidTr="00D3671C">
        <w:trPr>
          <w:trHeight w:val="299"/>
        </w:trPr>
        <w:tc>
          <w:tcPr>
            <w:tcW w:w="3109" w:type="dxa"/>
            <w:vMerge/>
            <w:tcBorders>
              <w:top w:val="single" w:sz="8" w:space="0" w:color="00000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3C7C6970" w14:textId="77777777" w:rsidR="00FB5ECD" w:rsidRPr="00713D1D" w:rsidRDefault="00FB5ECD" w:rsidP="00D3671C">
            <w:pPr>
              <w:ind w:left="72"/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0BE5C5BB" w14:textId="0998BD8C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Agricultura ecologic</w:t>
            </w:r>
            <w:r w:rsidR="00FF09C3">
              <w:rPr>
                <w:sz w:val="20"/>
                <w:szCs w:val="20"/>
                <w:lang w:val="ro-RO"/>
              </w:rPr>
              <w:t>ă</w:t>
            </w:r>
          </w:p>
        </w:tc>
      </w:tr>
      <w:tr w:rsidR="00FB5ECD" w:rsidRPr="00EE39C8" w14:paraId="1563FE54" w14:textId="77777777" w:rsidTr="00D3671C">
        <w:trPr>
          <w:trHeight w:val="349"/>
        </w:trPr>
        <w:tc>
          <w:tcPr>
            <w:tcW w:w="3109" w:type="dxa"/>
            <w:vMerge w:val="restar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CFFB7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7BABF37E" w14:textId="66BB51FC" w:rsidR="00FB5ECD" w:rsidRPr="00713D1D" w:rsidRDefault="00FB5ECD" w:rsidP="00FF09C3">
            <w:pPr>
              <w:ind w:left="72"/>
              <w:rPr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b/>
                <w:bCs/>
                <w:sz w:val="20"/>
                <w:szCs w:val="20"/>
                <w:lang w:val="ro-RO"/>
              </w:rPr>
              <w:t>Biosecuritate</w:t>
            </w:r>
            <w:proofErr w:type="spellEnd"/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FF09C3"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i siguran</w:t>
            </w:r>
            <w:r w:rsidR="00FF09C3">
              <w:rPr>
                <w:b/>
                <w:bCs/>
                <w:sz w:val="20"/>
                <w:szCs w:val="20"/>
                <w:lang w:val="ro-RO"/>
              </w:rPr>
              <w:t>ță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alimentar</w:t>
            </w:r>
            <w:r w:rsidR="00FF09C3">
              <w:rPr>
                <w:b/>
                <w:bCs/>
                <w:sz w:val="20"/>
                <w:szCs w:val="20"/>
                <w:lang w:val="ro-RO"/>
              </w:rPr>
              <w:t>ă</w:t>
            </w:r>
          </w:p>
        </w:tc>
        <w:tc>
          <w:tcPr>
            <w:tcW w:w="5953" w:type="dxa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0EA91460" w14:textId="3C57450F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Dezvoltarea de noi alimente sigure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s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n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toase; </w:t>
            </w:r>
          </w:p>
          <w:p w14:paraId="077F540F" w14:textId="1CC17AF0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Trasabilitatea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controlul calit</w:t>
            </w:r>
            <w:r w:rsidR="00FF09C3">
              <w:rPr>
                <w:sz w:val="20"/>
                <w:szCs w:val="20"/>
                <w:lang w:val="ro-RO"/>
              </w:rPr>
              <w:t>ăț</w:t>
            </w:r>
            <w:r w:rsidRPr="00713D1D">
              <w:rPr>
                <w:sz w:val="20"/>
                <w:szCs w:val="20"/>
                <w:lang w:val="ro-RO"/>
              </w:rPr>
              <w:t xml:space="preserve">ii alimentelor; certificare </w:t>
            </w:r>
          </w:p>
          <w:p w14:paraId="3AC88B3B" w14:textId="0E4C590D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Marketing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 xml:space="preserve">i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identitale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local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regional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</w:t>
            </w:r>
          </w:p>
          <w:p w14:paraId="3A9230B9" w14:textId="1C441319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Dezvoltarea lan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urilor scurte – valorificarea produselor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agro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alimentare locale</w:t>
            </w:r>
          </w:p>
        </w:tc>
      </w:tr>
      <w:tr w:rsidR="00FB5ECD" w:rsidRPr="00713D1D" w14:paraId="269EEE10" w14:textId="77777777" w:rsidTr="00D3671C">
        <w:trPr>
          <w:trHeight w:val="299"/>
        </w:trPr>
        <w:tc>
          <w:tcPr>
            <w:tcW w:w="3109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38209D2E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563ABE2F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sz w:val="20"/>
                <w:szCs w:val="20"/>
                <w:lang w:val="ro-RO"/>
              </w:rPr>
              <w:t>Biosecuritatea</w:t>
            </w:r>
            <w:proofErr w:type="spellEnd"/>
          </w:p>
        </w:tc>
      </w:tr>
      <w:tr w:rsidR="00FB5ECD" w:rsidRPr="00EE39C8" w14:paraId="6031CAAF" w14:textId="77777777" w:rsidTr="00D3671C">
        <w:trPr>
          <w:trHeight w:val="339"/>
        </w:trPr>
        <w:tc>
          <w:tcPr>
            <w:tcW w:w="3109" w:type="dxa"/>
            <w:vMerge/>
            <w:tcBorders>
              <w:top w:val="single" w:sz="8" w:space="0" w:color="00000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3A1F9F40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6A2D2002" w14:textId="44555303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Trasabilitatea si controlul calit</w:t>
            </w:r>
            <w:r w:rsidR="00FF09C3">
              <w:rPr>
                <w:sz w:val="20"/>
                <w:szCs w:val="20"/>
                <w:lang w:val="ro-RO"/>
              </w:rPr>
              <w:t>ăț</w:t>
            </w:r>
            <w:r w:rsidRPr="00713D1D">
              <w:rPr>
                <w:sz w:val="20"/>
                <w:szCs w:val="20"/>
                <w:lang w:val="ro-RO"/>
              </w:rPr>
              <w:t xml:space="preserve">ii ambalajelor alimentare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 xml:space="preserve">i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bio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>-farmaceutice</w:t>
            </w:r>
          </w:p>
        </w:tc>
      </w:tr>
      <w:tr w:rsidR="00FB5ECD" w:rsidRPr="00EE39C8" w14:paraId="452F9F96" w14:textId="77777777" w:rsidTr="00D3671C">
        <w:trPr>
          <w:trHeight w:val="382"/>
        </w:trPr>
        <w:tc>
          <w:tcPr>
            <w:tcW w:w="3109" w:type="dxa"/>
            <w:vMerge w:val="restar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FB7"/>
            <w:tcMar>
              <w:top w:w="15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14:paraId="7139933B" w14:textId="77C96334" w:rsidR="00FB5ECD" w:rsidRPr="00713D1D" w:rsidRDefault="00FB5ECD" w:rsidP="00FF09C3">
            <w:pPr>
              <w:ind w:left="72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Sectorul forestier </w:t>
            </w:r>
            <w:r w:rsidR="00FF09C3"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i industria lemnului</w:t>
            </w:r>
          </w:p>
        </w:tc>
        <w:tc>
          <w:tcPr>
            <w:tcW w:w="5953" w:type="dxa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48D241B5" w14:textId="1DD3BD0A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Tehnologii de gestionare de precizie, geo-spațiale și geo-informatice pentru managementul p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durilor</w:t>
            </w:r>
          </w:p>
        </w:tc>
      </w:tr>
      <w:tr w:rsidR="00FB5ECD" w:rsidRPr="00EE39C8" w14:paraId="28CF84E7" w14:textId="77777777" w:rsidTr="00D3671C">
        <w:trPr>
          <w:trHeight w:val="509"/>
        </w:trPr>
        <w:tc>
          <w:tcPr>
            <w:tcW w:w="3109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4F0A075F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4EC9A519" w14:textId="683FEA73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Adaptarea speciilor forestiere pentru sisteme de producție cu rezilien</w:t>
            </w:r>
            <w:r w:rsidR="00FF09C3">
              <w:rPr>
                <w:sz w:val="20"/>
                <w:szCs w:val="20"/>
                <w:lang w:val="ro-RO"/>
              </w:rPr>
              <w:t>ță</w:t>
            </w:r>
            <w:r w:rsidRPr="00713D1D">
              <w:rPr>
                <w:sz w:val="20"/>
                <w:szCs w:val="20"/>
                <w:lang w:val="ro-RO"/>
              </w:rPr>
              <w:t xml:space="preserve"> crescut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la schimb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rile climatice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 xml:space="preserve">i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hazardele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naturale </w:t>
            </w:r>
          </w:p>
        </w:tc>
      </w:tr>
      <w:tr w:rsidR="00FB5ECD" w:rsidRPr="00EE39C8" w14:paraId="09A97EA7" w14:textId="77777777" w:rsidTr="00D3671C">
        <w:trPr>
          <w:trHeight w:val="896"/>
        </w:trPr>
        <w:tc>
          <w:tcPr>
            <w:tcW w:w="3109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3C2A5D12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26864FA0" w14:textId="399D8402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Eco-eficien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a </w:t>
            </w:r>
            <w:r w:rsidR="00FF09C3">
              <w:rPr>
                <w:sz w:val="20"/>
                <w:szCs w:val="20"/>
                <w:lang w:val="ro-RO"/>
              </w:rPr>
              <w:t>î</w:t>
            </w:r>
            <w:r w:rsidRPr="00713D1D">
              <w:rPr>
                <w:sz w:val="20"/>
                <w:szCs w:val="20"/>
                <w:lang w:val="ro-RO"/>
              </w:rPr>
              <w:t>n exploatarea resurselor forestiere (lan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uri eficiente de produc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ie pentru exploatarea materiilor prime,  </w:t>
            </w:r>
            <w:r w:rsidR="00FF09C3">
              <w:rPr>
                <w:sz w:val="20"/>
                <w:szCs w:val="20"/>
                <w:lang w:val="ro-RO"/>
              </w:rPr>
              <w:t>valorificarea</w:t>
            </w:r>
            <w:r w:rsidRPr="00713D1D">
              <w:rPr>
                <w:sz w:val="20"/>
                <w:szCs w:val="20"/>
                <w:lang w:val="ro-RO"/>
              </w:rPr>
              <w:t xml:space="preserve"> de produse forestiere secundare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 xml:space="preserve">i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tertiare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>)</w:t>
            </w:r>
          </w:p>
        </w:tc>
      </w:tr>
      <w:tr w:rsidR="00FB5ECD" w:rsidRPr="00EE39C8" w14:paraId="5B6C0FEA" w14:textId="77777777" w:rsidTr="00D3671C">
        <w:trPr>
          <w:trHeight w:val="428"/>
        </w:trPr>
        <w:tc>
          <w:tcPr>
            <w:tcW w:w="3109" w:type="dxa"/>
            <w:vMerge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FFB7"/>
            <w:vAlign w:val="center"/>
            <w:hideMark/>
          </w:tcPr>
          <w:p w14:paraId="466C71C2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5" w:type="dxa"/>
              <w:left w:w="63" w:type="dxa"/>
              <w:bottom w:w="0" w:type="dxa"/>
              <w:right w:w="63" w:type="dxa"/>
            </w:tcMar>
            <w:hideMark/>
          </w:tcPr>
          <w:p w14:paraId="4954F5F2" w14:textId="2CD3C039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Managementul durabil al bolilor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d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un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torilor </w:t>
            </w:r>
          </w:p>
        </w:tc>
      </w:tr>
    </w:tbl>
    <w:p w14:paraId="2E41B096" w14:textId="77777777" w:rsidR="00643C09" w:rsidRPr="00713D1D" w:rsidRDefault="00643C09" w:rsidP="00FB5ECD">
      <w:pPr>
        <w:rPr>
          <w:lang w:val="ro-RO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07"/>
      </w:tblGrid>
      <w:tr w:rsidR="00FB5ECD" w:rsidRPr="00713D1D" w14:paraId="74327E33" w14:textId="77777777" w:rsidTr="00D3671C">
        <w:trPr>
          <w:trHeight w:val="465"/>
        </w:trPr>
        <w:tc>
          <w:tcPr>
            <w:tcW w:w="9026" w:type="dxa"/>
            <w:gridSpan w:val="2"/>
            <w:tcBorders>
              <w:left w:val="nil"/>
              <w:bottom w:val="single" w:sz="4" w:space="0" w:color="FFFFFF" w:themeColor="background1"/>
              <w:right w:val="nil"/>
            </w:tcBorders>
            <w:shd w:val="clear" w:color="auto" w:fill="FFD966"/>
            <w:tcMar>
              <w:top w:w="15" w:type="dxa"/>
              <w:left w:w="147" w:type="dxa"/>
              <w:bottom w:w="0" w:type="dxa"/>
              <w:right w:w="147" w:type="dxa"/>
            </w:tcMar>
            <w:vAlign w:val="center"/>
            <w:hideMark/>
          </w:tcPr>
          <w:p w14:paraId="6F5D9538" w14:textId="77777777" w:rsidR="00FB5ECD" w:rsidRPr="00713D1D" w:rsidRDefault="00FB5ECD" w:rsidP="00D3671C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Sector ENERGIE</w:t>
            </w:r>
          </w:p>
        </w:tc>
      </w:tr>
      <w:tr w:rsidR="00FB5ECD" w:rsidRPr="00713D1D" w14:paraId="60F5CD39" w14:textId="77777777" w:rsidTr="00D3671C">
        <w:trPr>
          <w:trHeight w:val="536"/>
        </w:trPr>
        <w:tc>
          <w:tcPr>
            <w:tcW w:w="31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/>
            <w:tcMar>
              <w:top w:w="15" w:type="dxa"/>
              <w:left w:w="147" w:type="dxa"/>
              <w:bottom w:w="0" w:type="dxa"/>
              <w:right w:w="147" w:type="dxa"/>
            </w:tcMar>
            <w:vAlign w:val="center"/>
            <w:hideMark/>
          </w:tcPr>
          <w:p w14:paraId="50206A48" w14:textId="77777777" w:rsidR="00FB5ECD" w:rsidRPr="00713D1D" w:rsidRDefault="00FB5ECD" w:rsidP="00D3671C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Nișe</w:t>
            </w:r>
          </w:p>
        </w:tc>
        <w:tc>
          <w:tcPr>
            <w:tcW w:w="59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D9D9D9"/>
            <w:tcMar>
              <w:top w:w="15" w:type="dxa"/>
              <w:left w:w="147" w:type="dxa"/>
              <w:bottom w:w="0" w:type="dxa"/>
              <w:right w:w="147" w:type="dxa"/>
            </w:tcMar>
            <w:vAlign w:val="center"/>
            <w:hideMark/>
          </w:tcPr>
          <w:p w14:paraId="069A1A76" w14:textId="77777777" w:rsidR="00FB5ECD" w:rsidRPr="00713D1D" w:rsidRDefault="00FB5ECD" w:rsidP="00D3671C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Sub-Nișe</w:t>
            </w:r>
          </w:p>
        </w:tc>
      </w:tr>
      <w:tr w:rsidR="00FB5ECD" w:rsidRPr="00EE39C8" w14:paraId="34155E0F" w14:textId="77777777" w:rsidTr="00D3671C">
        <w:trPr>
          <w:trHeight w:val="5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2CC" w:themeFill="accent4" w:themeFillTint="33"/>
            <w:tcMar>
              <w:top w:w="15" w:type="dxa"/>
              <w:left w:w="147" w:type="dxa"/>
              <w:bottom w:w="0" w:type="dxa"/>
              <w:right w:w="147" w:type="dxa"/>
            </w:tcMar>
            <w:vAlign w:val="center"/>
            <w:hideMark/>
          </w:tcPr>
          <w:p w14:paraId="50CEF1ED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Energie din surse alternative 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tcMar>
              <w:top w:w="15" w:type="dxa"/>
              <w:left w:w="147" w:type="dxa"/>
              <w:bottom w:w="0" w:type="dxa"/>
              <w:right w:w="147" w:type="dxa"/>
            </w:tcMar>
            <w:hideMark/>
          </w:tcPr>
          <w:p w14:paraId="2E23F25B" w14:textId="63C6F74A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Tehnologii de producere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valorificare a energiei din surse alternative</w:t>
            </w:r>
          </w:p>
        </w:tc>
      </w:tr>
      <w:tr w:rsidR="00FB5ECD" w:rsidRPr="00713D1D" w14:paraId="2560F62B" w14:textId="77777777" w:rsidTr="00D3671C">
        <w:trPr>
          <w:trHeight w:val="268"/>
        </w:trPr>
        <w:tc>
          <w:tcPr>
            <w:tcW w:w="3119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  <w:hideMark/>
          </w:tcPr>
          <w:p w14:paraId="32C6267D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tcMar>
              <w:top w:w="15" w:type="dxa"/>
              <w:left w:w="147" w:type="dxa"/>
              <w:bottom w:w="0" w:type="dxa"/>
              <w:right w:w="147" w:type="dxa"/>
            </w:tcMar>
            <w:hideMark/>
          </w:tcPr>
          <w:p w14:paraId="76BF565C" w14:textId="0A322EA7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Valorificarea energetică a produselor secundare și a deșeurilor prin soluții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ecoinovative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</w:t>
            </w:r>
          </w:p>
        </w:tc>
      </w:tr>
      <w:tr w:rsidR="00FB5ECD" w:rsidRPr="00713D1D" w14:paraId="03FF3644" w14:textId="77777777" w:rsidTr="00D3671C">
        <w:trPr>
          <w:trHeight w:val="527"/>
        </w:trPr>
        <w:tc>
          <w:tcPr>
            <w:tcW w:w="3119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  <w:hideMark/>
          </w:tcPr>
          <w:p w14:paraId="13D09515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tcMar>
              <w:top w:w="15" w:type="dxa"/>
              <w:left w:w="147" w:type="dxa"/>
              <w:bottom w:w="0" w:type="dxa"/>
              <w:right w:w="147" w:type="dxa"/>
            </w:tcMar>
            <w:hideMark/>
          </w:tcPr>
          <w:p w14:paraId="43F408B7" w14:textId="6F889B14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Valorificarea energetic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a biogazului provenit din stațiile de epurare orășenești</w:t>
            </w:r>
          </w:p>
        </w:tc>
      </w:tr>
      <w:tr w:rsidR="00FB5ECD" w:rsidRPr="00713D1D" w14:paraId="298868C6" w14:textId="77777777" w:rsidTr="00D3671C">
        <w:trPr>
          <w:trHeight w:val="65"/>
        </w:trPr>
        <w:tc>
          <w:tcPr>
            <w:tcW w:w="3119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  <w:hideMark/>
          </w:tcPr>
          <w:p w14:paraId="70D183C0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2F2F2" w:themeFill="background1" w:themeFillShade="F2"/>
            <w:tcMar>
              <w:top w:w="15" w:type="dxa"/>
              <w:left w:w="147" w:type="dxa"/>
              <w:bottom w:w="0" w:type="dxa"/>
              <w:right w:w="147" w:type="dxa"/>
            </w:tcMar>
            <w:hideMark/>
          </w:tcPr>
          <w:p w14:paraId="30B84DAB" w14:textId="74352DAA" w:rsidR="00FB5ECD" w:rsidRPr="00FF09C3" w:rsidRDefault="00FB5ECD" w:rsidP="00FF09C3">
            <w:pPr>
              <w:rPr>
                <w:iCs/>
                <w:sz w:val="20"/>
                <w:szCs w:val="20"/>
                <w:lang w:val="ro-RO"/>
              </w:rPr>
            </w:pPr>
            <w:r w:rsidRPr="00FF09C3">
              <w:rPr>
                <w:iCs/>
                <w:sz w:val="20"/>
                <w:szCs w:val="20"/>
                <w:lang w:val="ro-RO"/>
              </w:rPr>
              <w:t>Tehnologii de producere a hidrogen</w:t>
            </w:r>
            <w:r w:rsidR="00FF09C3">
              <w:rPr>
                <w:iCs/>
                <w:sz w:val="20"/>
                <w:szCs w:val="20"/>
                <w:lang w:val="ro-RO"/>
              </w:rPr>
              <w:t>ului pentru valorificare energetică</w:t>
            </w:r>
          </w:p>
        </w:tc>
      </w:tr>
      <w:tr w:rsidR="00FB5ECD" w:rsidRPr="00713D1D" w14:paraId="47DF0EE7" w14:textId="77777777" w:rsidTr="00D3671C">
        <w:trPr>
          <w:trHeight w:val="22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2CC" w:themeFill="accent4" w:themeFillTint="33"/>
            <w:tcMar>
              <w:top w:w="15" w:type="dxa"/>
              <w:left w:w="147" w:type="dxa"/>
              <w:bottom w:w="0" w:type="dxa"/>
              <w:right w:w="147" w:type="dxa"/>
            </w:tcMar>
            <w:vAlign w:val="center"/>
            <w:hideMark/>
          </w:tcPr>
          <w:p w14:paraId="71282AA0" w14:textId="2B8B2341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Eficien</w:t>
            </w:r>
            <w:r w:rsidR="00FF09C3">
              <w:rPr>
                <w:b/>
                <w:bCs/>
                <w:sz w:val="20"/>
                <w:szCs w:val="20"/>
                <w:lang w:val="ro-RO"/>
              </w:rPr>
              <w:t>ț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a energetic</w:t>
            </w:r>
            <w:r w:rsidR="00FF09C3">
              <w:rPr>
                <w:b/>
                <w:bCs/>
                <w:sz w:val="20"/>
                <w:szCs w:val="20"/>
                <w:lang w:val="ro-RO"/>
              </w:rPr>
              <w:t>ă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907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tcMar>
              <w:top w:w="15" w:type="dxa"/>
              <w:left w:w="147" w:type="dxa"/>
              <w:bottom w:w="0" w:type="dxa"/>
              <w:right w:w="147" w:type="dxa"/>
            </w:tcMar>
            <w:hideMark/>
          </w:tcPr>
          <w:p w14:paraId="2CF82CE5" w14:textId="2DDAB346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sz w:val="20"/>
                <w:szCs w:val="20"/>
                <w:lang w:val="ro-RO"/>
              </w:rPr>
              <w:t>Smart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factoring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– eficien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a energetic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</w:t>
            </w:r>
            <w:r w:rsidR="00FF09C3">
              <w:rPr>
                <w:sz w:val="20"/>
                <w:szCs w:val="20"/>
                <w:lang w:val="ro-RO"/>
              </w:rPr>
              <w:t>î</w:t>
            </w:r>
            <w:r w:rsidRPr="00713D1D">
              <w:rPr>
                <w:sz w:val="20"/>
                <w:szCs w:val="20"/>
                <w:lang w:val="ro-RO"/>
              </w:rPr>
              <w:t>n procesele de produc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ie</w:t>
            </w:r>
          </w:p>
        </w:tc>
      </w:tr>
      <w:tr w:rsidR="00FB5ECD" w:rsidRPr="00713D1D" w14:paraId="79A25D76" w14:textId="77777777" w:rsidTr="00D3671C">
        <w:trPr>
          <w:trHeight w:val="344"/>
        </w:trPr>
        <w:tc>
          <w:tcPr>
            <w:tcW w:w="3119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  <w:hideMark/>
          </w:tcPr>
          <w:p w14:paraId="534B9938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tcMar>
              <w:top w:w="15" w:type="dxa"/>
              <w:left w:w="147" w:type="dxa"/>
              <w:bottom w:w="0" w:type="dxa"/>
              <w:right w:w="147" w:type="dxa"/>
            </w:tcMar>
            <w:hideMark/>
          </w:tcPr>
          <w:p w14:paraId="1641E95D" w14:textId="39A6A24F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Eficien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a energetic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</w:t>
            </w:r>
            <w:r w:rsidR="00FF09C3">
              <w:rPr>
                <w:sz w:val="20"/>
                <w:szCs w:val="20"/>
                <w:lang w:val="ro-RO"/>
              </w:rPr>
              <w:t>î</w:t>
            </w:r>
            <w:r w:rsidRPr="00713D1D">
              <w:rPr>
                <w:sz w:val="20"/>
                <w:szCs w:val="20"/>
                <w:lang w:val="ro-RO"/>
              </w:rPr>
              <w:t>n cl</w:t>
            </w:r>
            <w:r w:rsidR="00FF09C3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diri</w:t>
            </w:r>
          </w:p>
        </w:tc>
      </w:tr>
      <w:tr w:rsidR="00FB5ECD" w:rsidRPr="00713D1D" w14:paraId="57658629" w14:textId="77777777" w:rsidTr="00D3671C">
        <w:trPr>
          <w:trHeight w:val="186"/>
        </w:trPr>
        <w:tc>
          <w:tcPr>
            <w:tcW w:w="3119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  <w:hideMark/>
          </w:tcPr>
          <w:p w14:paraId="64E87F69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tcMar>
              <w:top w:w="15" w:type="dxa"/>
              <w:left w:w="147" w:type="dxa"/>
              <w:bottom w:w="0" w:type="dxa"/>
              <w:right w:w="147" w:type="dxa"/>
            </w:tcMar>
            <w:hideMark/>
          </w:tcPr>
          <w:p w14:paraId="466CCF9D" w14:textId="57E985B7" w:rsidR="00FB5ECD" w:rsidRPr="00713D1D" w:rsidRDefault="00FF09C3" w:rsidP="00FF09C3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Managementul</w:t>
            </w:r>
            <w:r w:rsidR="00FB5ECD" w:rsidRPr="00713D1D">
              <w:rPr>
                <w:sz w:val="20"/>
                <w:szCs w:val="20"/>
                <w:lang w:val="ro-RO"/>
              </w:rPr>
              <w:t xml:space="preserve"> eficien</w:t>
            </w:r>
            <w:r>
              <w:rPr>
                <w:sz w:val="20"/>
                <w:szCs w:val="20"/>
                <w:lang w:val="ro-RO"/>
              </w:rPr>
              <w:t>ț</w:t>
            </w:r>
            <w:r w:rsidR="00FB5ECD" w:rsidRPr="00713D1D">
              <w:rPr>
                <w:sz w:val="20"/>
                <w:szCs w:val="20"/>
                <w:lang w:val="ro-RO"/>
              </w:rPr>
              <w:t xml:space="preserve">ei energetice </w:t>
            </w:r>
            <w:r>
              <w:rPr>
                <w:sz w:val="20"/>
                <w:szCs w:val="20"/>
                <w:lang w:val="ro-RO"/>
              </w:rPr>
              <w:t>în</w:t>
            </w:r>
            <w:r w:rsidR="00FB5ECD" w:rsidRPr="00713D1D">
              <w:rPr>
                <w:sz w:val="20"/>
                <w:szCs w:val="20"/>
                <w:lang w:val="ro-RO"/>
              </w:rPr>
              <w:t xml:space="preserve"> institu</w:t>
            </w:r>
            <w:r>
              <w:rPr>
                <w:sz w:val="20"/>
                <w:szCs w:val="20"/>
                <w:lang w:val="ro-RO"/>
              </w:rPr>
              <w:t>ț</w:t>
            </w:r>
            <w:r w:rsidR="00FB5ECD" w:rsidRPr="00713D1D">
              <w:rPr>
                <w:sz w:val="20"/>
                <w:szCs w:val="20"/>
                <w:lang w:val="ro-RO"/>
              </w:rPr>
              <w:t>iile publice</w:t>
            </w:r>
          </w:p>
        </w:tc>
      </w:tr>
      <w:tr w:rsidR="00FB5ECD" w:rsidRPr="00EE39C8" w14:paraId="6CC2CA04" w14:textId="77777777" w:rsidTr="00D3671C">
        <w:trPr>
          <w:trHeight w:val="324"/>
        </w:trPr>
        <w:tc>
          <w:tcPr>
            <w:tcW w:w="3119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  <w:hideMark/>
          </w:tcPr>
          <w:p w14:paraId="6CD8C1B6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tcMar>
              <w:top w:w="15" w:type="dxa"/>
              <w:left w:w="147" w:type="dxa"/>
              <w:bottom w:w="0" w:type="dxa"/>
              <w:right w:w="147" w:type="dxa"/>
            </w:tcMar>
            <w:hideMark/>
          </w:tcPr>
          <w:p w14:paraId="528C55C2" w14:textId="1E83159D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Solu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ii de stocare a energiei   </w:t>
            </w:r>
          </w:p>
        </w:tc>
      </w:tr>
      <w:tr w:rsidR="00FB5ECD" w:rsidRPr="00713D1D" w14:paraId="1B0D7D01" w14:textId="77777777" w:rsidTr="00D3671C">
        <w:trPr>
          <w:trHeight w:val="65"/>
        </w:trPr>
        <w:tc>
          <w:tcPr>
            <w:tcW w:w="3119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FF2CC" w:themeFill="accent4" w:themeFillTint="33"/>
            <w:vAlign w:val="center"/>
            <w:hideMark/>
          </w:tcPr>
          <w:p w14:paraId="07CCF3CB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F2F2F2" w:themeFill="background1" w:themeFillShade="F2"/>
            <w:tcMar>
              <w:top w:w="15" w:type="dxa"/>
              <w:left w:w="147" w:type="dxa"/>
              <w:bottom w:w="0" w:type="dxa"/>
              <w:right w:w="147" w:type="dxa"/>
            </w:tcMar>
            <w:hideMark/>
          </w:tcPr>
          <w:p w14:paraId="5CB15B6E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Soluții inovatoare de economisire a consumului de energie în rândul consumatorilor casnici </w:t>
            </w:r>
          </w:p>
        </w:tc>
      </w:tr>
    </w:tbl>
    <w:p w14:paraId="6F81545F" w14:textId="77777777" w:rsidR="00FB5ECD" w:rsidRPr="00713D1D" w:rsidRDefault="00FB5ECD" w:rsidP="00FB5ECD">
      <w:pPr>
        <w:rPr>
          <w:lang w:val="ro-RO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5902"/>
      </w:tblGrid>
      <w:tr w:rsidR="00FB5ECD" w:rsidRPr="00EE39C8" w14:paraId="2EE1D140" w14:textId="77777777" w:rsidTr="00D3671C">
        <w:trPr>
          <w:trHeight w:val="402"/>
        </w:trPr>
        <w:tc>
          <w:tcPr>
            <w:tcW w:w="0" w:type="auto"/>
            <w:gridSpan w:val="2"/>
            <w:tcBorders>
              <w:top w:val="single" w:sz="4" w:space="0" w:color="70AD47"/>
              <w:left w:val="single" w:sz="4" w:space="0" w:color="70AD47"/>
              <w:bottom w:val="single" w:sz="4" w:space="0" w:color="70AD47"/>
              <w:right w:val="single" w:sz="4" w:space="0" w:color="70AD47"/>
            </w:tcBorders>
            <w:shd w:val="clear" w:color="auto" w:fill="A8D08D" w:themeFill="accent6" w:themeFillTint="99"/>
            <w:tcMar>
              <w:top w:w="12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2E708D19" w14:textId="3A8096F8" w:rsidR="00FB5ECD" w:rsidRPr="00713D1D" w:rsidRDefault="00FB5ECD" w:rsidP="004F33BA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Sector MEDIU </w:t>
            </w:r>
          </w:p>
        </w:tc>
      </w:tr>
      <w:tr w:rsidR="00FB5ECD" w:rsidRPr="00713D1D" w14:paraId="246BE363" w14:textId="77777777" w:rsidTr="00D3671C">
        <w:trPr>
          <w:trHeight w:val="549"/>
        </w:trPr>
        <w:tc>
          <w:tcPr>
            <w:tcW w:w="3114" w:type="dxa"/>
            <w:tcBorders>
              <w:top w:val="single" w:sz="4" w:space="0" w:color="70AD47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D9D9D9"/>
            <w:tcMar>
              <w:top w:w="12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28253D92" w14:textId="77777777" w:rsidR="00FB5ECD" w:rsidRPr="00713D1D" w:rsidRDefault="00FB5ECD" w:rsidP="00D3671C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Nișe</w:t>
            </w:r>
          </w:p>
        </w:tc>
        <w:tc>
          <w:tcPr>
            <w:tcW w:w="5902" w:type="dxa"/>
            <w:tcBorders>
              <w:top w:val="single" w:sz="4" w:space="0" w:color="70AD47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D9D9D9"/>
            <w:tcMar>
              <w:top w:w="12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37B7E228" w14:textId="77777777" w:rsidR="00FB5ECD" w:rsidRPr="00713D1D" w:rsidRDefault="00FB5ECD" w:rsidP="00D3671C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Sub-Nișe</w:t>
            </w:r>
          </w:p>
        </w:tc>
      </w:tr>
      <w:tr w:rsidR="00FB5ECD" w:rsidRPr="00EE39C8" w14:paraId="065186E8" w14:textId="77777777" w:rsidTr="00D3671C">
        <w:trPr>
          <w:trHeight w:val="445"/>
        </w:trPr>
        <w:tc>
          <w:tcPr>
            <w:tcW w:w="3114" w:type="dxa"/>
            <w:vMerge w:val="restart"/>
            <w:tcBorders>
              <w:top w:val="single" w:sz="4" w:space="0" w:color="7F7F7F" w:themeColor="text1" w:themeTint="80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E2EFD9" w:themeFill="accent6" w:themeFillTint="33"/>
            <w:tcMar>
              <w:top w:w="12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59FF120C" w14:textId="559377AD" w:rsidR="00FB5ECD" w:rsidRPr="00FF09C3" w:rsidRDefault="00FF09C3" w:rsidP="00D3671C">
            <w:pPr>
              <w:ind w:left="194"/>
              <w:rPr>
                <w:b/>
                <w:sz w:val="20"/>
                <w:szCs w:val="20"/>
                <w:lang w:val="ro-RO"/>
              </w:rPr>
            </w:pPr>
            <w:r w:rsidRPr="00FF09C3">
              <w:rPr>
                <w:b/>
                <w:sz w:val="20"/>
                <w:szCs w:val="20"/>
                <w:lang w:val="ro-RO"/>
              </w:rPr>
              <w:t>Apa</w:t>
            </w:r>
          </w:p>
        </w:tc>
        <w:tc>
          <w:tcPr>
            <w:tcW w:w="5902" w:type="dxa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hideMark/>
          </w:tcPr>
          <w:p w14:paraId="29644255" w14:textId="5ED8AE28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Solu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ii inovative de eficientizare a consumului de ap</w:t>
            </w:r>
            <w:r w:rsidR="00FF09C3">
              <w:rPr>
                <w:sz w:val="20"/>
                <w:szCs w:val="20"/>
                <w:lang w:val="ro-RO"/>
              </w:rPr>
              <w:t>ă</w:t>
            </w:r>
          </w:p>
        </w:tc>
      </w:tr>
      <w:tr w:rsidR="00FB5ECD" w:rsidRPr="00EE39C8" w14:paraId="666FC4A1" w14:textId="77777777" w:rsidTr="00D3671C">
        <w:trPr>
          <w:trHeight w:val="445"/>
        </w:trPr>
        <w:tc>
          <w:tcPr>
            <w:tcW w:w="3114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00B12576" w14:textId="77777777" w:rsidR="00FB5ECD" w:rsidRPr="00713D1D" w:rsidRDefault="00FB5ECD" w:rsidP="00D3671C">
            <w:pPr>
              <w:ind w:left="194"/>
              <w:rPr>
                <w:sz w:val="20"/>
                <w:szCs w:val="20"/>
                <w:lang w:val="ro-RO"/>
              </w:rPr>
            </w:pPr>
          </w:p>
        </w:tc>
        <w:tc>
          <w:tcPr>
            <w:tcW w:w="59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hideMark/>
          </w:tcPr>
          <w:p w14:paraId="26F6D5AB" w14:textId="331A5A47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Tehnologii de tratare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 xml:space="preserve">i epurare </w:t>
            </w:r>
            <w:r w:rsidR="00FF09C3">
              <w:rPr>
                <w:sz w:val="20"/>
                <w:szCs w:val="20"/>
                <w:lang w:val="ro-RO"/>
              </w:rPr>
              <w:t xml:space="preserve">a </w:t>
            </w:r>
            <w:r w:rsidRPr="00713D1D">
              <w:rPr>
                <w:sz w:val="20"/>
                <w:szCs w:val="20"/>
                <w:lang w:val="ro-RO"/>
              </w:rPr>
              <w:t>ape</w:t>
            </w:r>
            <w:r w:rsidR="00FF09C3">
              <w:rPr>
                <w:sz w:val="20"/>
                <w:szCs w:val="20"/>
                <w:lang w:val="ro-RO"/>
              </w:rPr>
              <w:t>lor reziduale</w:t>
            </w:r>
          </w:p>
        </w:tc>
      </w:tr>
      <w:tr w:rsidR="00FB5ECD" w:rsidRPr="00713D1D" w14:paraId="02906444" w14:textId="77777777" w:rsidTr="00D3671C">
        <w:trPr>
          <w:trHeight w:val="131"/>
        </w:trPr>
        <w:tc>
          <w:tcPr>
            <w:tcW w:w="3114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68D75314" w14:textId="77777777" w:rsidR="00FB5ECD" w:rsidRPr="00713D1D" w:rsidRDefault="00FB5ECD" w:rsidP="00D3671C">
            <w:pPr>
              <w:ind w:left="194"/>
              <w:rPr>
                <w:sz w:val="20"/>
                <w:szCs w:val="20"/>
                <w:lang w:val="ro-RO"/>
              </w:rPr>
            </w:pPr>
          </w:p>
        </w:tc>
        <w:tc>
          <w:tcPr>
            <w:tcW w:w="59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hideMark/>
          </w:tcPr>
          <w:p w14:paraId="279B0EB8" w14:textId="293E8CF3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Tehnologii de valorificare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recirculare / reutilizare a apelor uzate</w:t>
            </w:r>
          </w:p>
        </w:tc>
      </w:tr>
      <w:tr w:rsidR="00FB5ECD" w:rsidRPr="00EE39C8" w14:paraId="784E65B2" w14:textId="77777777" w:rsidTr="00D3671C">
        <w:trPr>
          <w:trHeight w:val="301"/>
        </w:trPr>
        <w:tc>
          <w:tcPr>
            <w:tcW w:w="3114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786339C0" w14:textId="77777777" w:rsidR="00FB5ECD" w:rsidRPr="00713D1D" w:rsidRDefault="00FB5ECD" w:rsidP="00D3671C">
            <w:pPr>
              <w:ind w:left="194"/>
              <w:rPr>
                <w:sz w:val="20"/>
                <w:szCs w:val="20"/>
                <w:lang w:val="ro-RO"/>
              </w:rPr>
            </w:pPr>
          </w:p>
        </w:tc>
        <w:tc>
          <w:tcPr>
            <w:tcW w:w="59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hideMark/>
          </w:tcPr>
          <w:p w14:paraId="11AB6BAC" w14:textId="40F5A8A9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Sisteme avansate de monitorizare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control al calit</w:t>
            </w:r>
            <w:r w:rsidR="00FF09C3">
              <w:rPr>
                <w:sz w:val="20"/>
                <w:szCs w:val="20"/>
                <w:lang w:val="ro-RO"/>
              </w:rPr>
              <w:t>ăț</w:t>
            </w:r>
            <w:r w:rsidRPr="00713D1D">
              <w:rPr>
                <w:sz w:val="20"/>
                <w:szCs w:val="20"/>
                <w:lang w:val="ro-RO"/>
              </w:rPr>
              <w:t>ii apei (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incl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>. poluan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 prioritari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emergen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i)</w:t>
            </w:r>
          </w:p>
        </w:tc>
      </w:tr>
      <w:tr w:rsidR="00FB5ECD" w:rsidRPr="00713D1D" w14:paraId="70A46AF3" w14:textId="77777777" w:rsidTr="00D3671C">
        <w:trPr>
          <w:trHeight w:val="445"/>
        </w:trPr>
        <w:tc>
          <w:tcPr>
            <w:tcW w:w="3114" w:type="dxa"/>
            <w:vMerge/>
            <w:tcBorders>
              <w:top w:val="single" w:sz="8" w:space="0" w:color="00000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72A0510D" w14:textId="77777777" w:rsidR="00FB5ECD" w:rsidRPr="00713D1D" w:rsidRDefault="00FB5ECD" w:rsidP="00D3671C">
            <w:pPr>
              <w:ind w:left="194"/>
              <w:rPr>
                <w:sz w:val="20"/>
                <w:szCs w:val="20"/>
                <w:lang w:val="ro-RO"/>
              </w:rPr>
            </w:pPr>
          </w:p>
        </w:tc>
        <w:tc>
          <w:tcPr>
            <w:tcW w:w="5902" w:type="dxa"/>
            <w:tcBorders>
              <w:top w:val="single" w:sz="4" w:space="0" w:color="FFFFFF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hideMark/>
          </w:tcPr>
          <w:p w14:paraId="0B525570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Tratarea și valorificarea nămolurilor</w:t>
            </w:r>
          </w:p>
        </w:tc>
      </w:tr>
      <w:tr w:rsidR="00FB5ECD" w:rsidRPr="00713D1D" w14:paraId="12A9428D" w14:textId="77777777" w:rsidTr="00D3671C">
        <w:trPr>
          <w:trHeight w:val="517"/>
        </w:trPr>
        <w:tc>
          <w:tcPr>
            <w:tcW w:w="3114" w:type="dxa"/>
            <w:vMerge w:val="restart"/>
            <w:tcBorders>
              <w:top w:val="single" w:sz="4" w:space="0" w:color="7F7F7F" w:themeColor="text1" w:themeTint="80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E2EFD9" w:themeFill="accent6" w:themeFillTint="33"/>
            <w:tcMar>
              <w:top w:w="12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6EA7CE22" w14:textId="77777777" w:rsidR="00FB5ECD" w:rsidRPr="00713D1D" w:rsidRDefault="00FB5ECD" w:rsidP="00D3671C">
            <w:pPr>
              <w:ind w:left="194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Aer</w:t>
            </w:r>
          </w:p>
        </w:tc>
        <w:tc>
          <w:tcPr>
            <w:tcW w:w="5902" w:type="dxa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369BD0E2" w14:textId="217914CC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Sisteme avansate de evaluare a calit</w:t>
            </w:r>
            <w:r w:rsidR="00FF09C3">
              <w:rPr>
                <w:sz w:val="20"/>
                <w:szCs w:val="20"/>
                <w:lang w:val="ro-RO"/>
              </w:rPr>
              <w:t>ăț</w:t>
            </w:r>
            <w:r w:rsidRPr="00713D1D">
              <w:rPr>
                <w:sz w:val="20"/>
                <w:szCs w:val="20"/>
                <w:lang w:val="ro-RO"/>
              </w:rPr>
              <w:t>ii aerului atmosferic</w:t>
            </w:r>
          </w:p>
        </w:tc>
      </w:tr>
      <w:tr w:rsidR="00FB5ECD" w:rsidRPr="00EE39C8" w14:paraId="1DDC5CB6" w14:textId="77777777" w:rsidTr="00D3671C">
        <w:trPr>
          <w:trHeight w:val="517"/>
        </w:trPr>
        <w:tc>
          <w:tcPr>
            <w:tcW w:w="3114" w:type="dxa"/>
            <w:vMerge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026AC38A" w14:textId="77777777" w:rsidR="00FB5ECD" w:rsidRPr="00713D1D" w:rsidRDefault="00FB5ECD" w:rsidP="00D3671C">
            <w:pPr>
              <w:ind w:left="194"/>
              <w:rPr>
                <w:sz w:val="20"/>
                <w:szCs w:val="20"/>
                <w:lang w:val="ro-RO"/>
              </w:rPr>
            </w:pPr>
          </w:p>
        </w:tc>
        <w:tc>
          <w:tcPr>
            <w:tcW w:w="59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54DC2DF8" w14:textId="7AA4688F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Solu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ii inovative de mediere a efectelor poluan</w:t>
            </w:r>
            <w:r w:rsidR="00FF09C3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ilor atmosferici</w:t>
            </w:r>
          </w:p>
        </w:tc>
      </w:tr>
      <w:tr w:rsidR="00FB5ECD" w:rsidRPr="00713D1D" w14:paraId="159ED019" w14:textId="77777777" w:rsidTr="00D3671C">
        <w:trPr>
          <w:trHeight w:val="517"/>
        </w:trPr>
        <w:tc>
          <w:tcPr>
            <w:tcW w:w="3114" w:type="dxa"/>
            <w:vMerge/>
            <w:tcBorders>
              <w:top w:val="single" w:sz="8" w:space="0" w:color="000000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29DD85E4" w14:textId="77777777" w:rsidR="00FB5ECD" w:rsidRPr="00713D1D" w:rsidRDefault="00FB5ECD" w:rsidP="00D3671C">
            <w:pPr>
              <w:ind w:left="194"/>
              <w:rPr>
                <w:sz w:val="20"/>
                <w:szCs w:val="20"/>
                <w:lang w:val="ro-RO"/>
              </w:rPr>
            </w:pPr>
          </w:p>
        </w:tc>
        <w:tc>
          <w:tcPr>
            <w:tcW w:w="5902" w:type="dxa"/>
            <w:tcBorders>
              <w:top w:val="single" w:sz="4" w:space="0" w:color="FFFFFF"/>
              <w:left w:val="single" w:sz="4" w:space="0" w:color="FFFFFF"/>
              <w:bottom w:val="single" w:sz="4" w:space="0" w:color="7F7F7F" w:themeColor="text1" w:themeTint="80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32663227" w14:textId="18C41492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Sisteme avansate de monitorizare a calit</w:t>
            </w:r>
            <w:r w:rsidR="00FF09C3">
              <w:rPr>
                <w:sz w:val="20"/>
                <w:szCs w:val="20"/>
                <w:lang w:val="ro-RO"/>
              </w:rPr>
              <w:t>ăț</w:t>
            </w:r>
            <w:r w:rsidRPr="00713D1D">
              <w:rPr>
                <w:sz w:val="20"/>
                <w:szCs w:val="20"/>
                <w:lang w:val="ro-RO"/>
              </w:rPr>
              <w:t>ii aerului indoor</w:t>
            </w:r>
          </w:p>
        </w:tc>
      </w:tr>
      <w:tr w:rsidR="00FB5ECD" w:rsidRPr="00713D1D" w14:paraId="3F694766" w14:textId="77777777" w:rsidTr="00D3671C">
        <w:trPr>
          <w:trHeight w:val="274"/>
        </w:trPr>
        <w:tc>
          <w:tcPr>
            <w:tcW w:w="3114" w:type="dxa"/>
            <w:vMerge w:val="restart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70AD47"/>
              <w:right w:val="single" w:sz="4" w:space="0" w:color="FFFFFF"/>
            </w:tcBorders>
            <w:shd w:val="clear" w:color="auto" w:fill="E2EFD9" w:themeFill="accent6" w:themeFillTint="33"/>
            <w:tcMar>
              <w:top w:w="12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14:paraId="08A1FEF7" w14:textId="3868DCBF" w:rsidR="00FB5ECD" w:rsidRPr="00713D1D" w:rsidRDefault="00FB5ECD" w:rsidP="00FF09C3">
            <w:pPr>
              <w:ind w:left="194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Economie circular</w:t>
            </w:r>
            <w:r w:rsidR="00FF09C3">
              <w:rPr>
                <w:b/>
                <w:bCs/>
                <w:sz w:val="20"/>
                <w:szCs w:val="20"/>
                <w:lang w:val="ro-RO"/>
              </w:rPr>
              <w:t>ă</w:t>
            </w:r>
          </w:p>
        </w:tc>
        <w:tc>
          <w:tcPr>
            <w:tcW w:w="5902" w:type="dxa"/>
            <w:tcBorders>
              <w:top w:val="single" w:sz="4" w:space="0" w:color="7F7F7F" w:themeColor="text1" w:themeTint="8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hideMark/>
          </w:tcPr>
          <w:p w14:paraId="49BEFFD4" w14:textId="4110737C" w:rsidR="00FB5ECD" w:rsidRPr="00713D1D" w:rsidRDefault="00FB5ECD" w:rsidP="00FF09C3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Evaluarea sustenabilit</w:t>
            </w:r>
            <w:r w:rsidR="00FF09C3">
              <w:rPr>
                <w:sz w:val="20"/>
                <w:szCs w:val="20"/>
                <w:lang w:val="ro-RO"/>
              </w:rPr>
              <w:t>ăț</w:t>
            </w:r>
            <w:r w:rsidRPr="00713D1D">
              <w:rPr>
                <w:sz w:val="20"/>
                <w:szCs w:val="20"/>
                <w:lang w:val="ro-RO"/>
              </w:rPr>
              <w:t xml:space="preserve">ii proceselor, produselor </w:t>
            </w:r>
            <w:r w:rsidR="00FF09C3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serviciilor</w:t>
            </w:r>
          </w:p>
        </w:tc>
      </w:tr>
      <w:tr w:rsidR="00FB5ECD" w:rsidRPr="00EE39C8" w14:paraId="4E3ECBE2" w14:textId="77777777" w:rsidTr="00D3671C">
        <w:trPr>
          <w:trHeight w:val="445"/>
        </w:trPr>
        <w:tc>
          <w:tcPr>
            <w:tcW w:w="3114" w:type="dxa"/>
            <w:vMerge/>
            <w:tcBorders>
              <w:top w:val="single" w:sz="8" w:space="0" w:color="000000"/>
              <w:left w:val="single" w:sz="4" w:space="0" w:color="FFFFFF"/>
              <w:bottom w:val="single" w:sz="4" w:space="0" w:color="70AD47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44E4F6A9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hideMark/>
          </w:tcPr>
          <w:p w14:paraId="1ED78CBC" w14:textId="1BAD5851" w:rsidR="00FB5ECD" w:rsidRPr="00713D1D" w:rsidRDefault="00FB5ECD" w:rsidP="004F33BA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Solu</w:t>
            </w:r>
            <w:r w:rsidR="004F33BA"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ii inovative de tratare </w:t>
            </w:r>
            <w:r w:rsidR="004F33BA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valorificare de</w:t>
            </w:r>
            <w:r w:rsidR="004F33BA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euri</w:t>
            </w:r>
          </w:p>
        </w:tc>
      </w:tr>
      <w:tr w:rsidR="00FB5ECD" w:rsidRPr="00EE39C8" w14:paraId="3162F210" w14:textId="77777777" w:rsidTr="00D3671C">
        <w:trPr>
          <w:trHeight w:val="553"/>
        </w:trPr>
        <w:tc>
          <w:tcPr>
            <w:tcW w:w="3114" w:type="dxa"/>
            <w:vMerge/>
            <w:tcBorders>
              <w:top w:val="single" w:sz="8" w:space="0" w:color="000000"/>
              <w:left w:val="single" w:sz="4" w:space="0" w:color="FFFFFF"/>
              <w:bottom w:val="single" w:sz="4" w:space="0" w:color="70AD47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5A2070CC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hideMark/>
          </w:tcPr>
          <w:p w14:paraId="299417D4" w14:textId="5B2411A2" w:rsidR="00FB5ECD" w:rsidRPr="00713D1D" w:rsidRDefault="00FB5ECD" w:rsidP="004F33BA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Proiectare ecologic</w:t>
            </w:r>
            <w:r w:rsidR="004F33BA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de produse adaptate pentru circularitate (e.g.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eco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-materiale </w:t>
            </w:r>
            <w:r w:rsidR="004F33BA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materiale avansate, produse noi cu conținut de materiale reciclate, etc.)</w:t>
            </w:r>
          </w:p>
        </w:tc>
      </w:tr>
      <w:tr w:rsidR="00FB5ECD" w:rsidRPr="00713D1D" w14:paraId="7CCF9FC9" w14:textId="77777777" w:rsidTr="00D3671C">
        <w:trPr>
          <w:trHeight w:val="509"/>
        </w:trPr>
        <w:tc>
          <w:tcPr>
            <w:tcW w:w="3114" w:type="dxa"/>
            <w:vMerge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3BED25AE" w14:textId="77777777" w:rsidR="00FB5ECD" w:rsidRPr="00713D1D" w:rsidRDefault="00FB5ECD" w:rsidP="00D3671C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 w:themeFill="background1" w:themeFillShade="F2"/>
            <w:tcMar>
              <w:top w:w="12" w:type="dxa"/>
              <w:left w:w="88" w:type="dxa"/>
              <w:bottom w:w="0" w:type="dxa"/>
              <w:right w:w="88" w:type="dxa"/>
            </w:tcMar>
            <w:hideMark/>
          </w:tcPr>
          <w:p w14:paraId="13CB6432" w14:textId="0606B662" w:rsidR="00FB5ECD" w:rsidRPr="00713D1D" w:rsidRDefault="00FB5ECD" w:rsidP="004F33BA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Sisteme avansate pentru monitorizarea </w:t>
            </w:r>
            <w:r w:rsidR="004F33BA"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contorizarea utiliz</w:t>
            </w:r>
            <w:r w:rsidR="004F33BA"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rii resurselor</w:t>
            </w:r>
          </w:p>
        </w:tc>
      </w:tr>
    </w:tbl>
    <w:tbl>
      <w:tblPr>
        <w:tblStyle w:val="TableGrid"/>
        <w:tblpPr w:leftFromText="180" w:rightFromText="180" w:vertAnchor="page" w:horzAnchor="margin" w:tblpY="11258"/>
        <w:tblW w:w="9072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21708F" w:rsidRPr="00713D1D" w14:paraId="741BBF04" w14:textId="77777777" w:rsidTr="0021708F">
        <w:trPr>
          <w:trHeight w:val="454"/>
        </w:trPr>
        <w:tc>
          <w:tcPr>
            <w:tcW w:w="9072" w:type="dxa"/>
            <w:gridSpan w:val="2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D1FF"/>
            <w:vAlign w:val="center"/>
          </w:tcPr>
          <w:p w14:paraId="357211A5" w14:textId="77777777" w:rsidR="0021708F" w:rsidRPr="00713D1D" w:rsidRDefault="0021708F" w:rsidP="0021708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Sector TIC</w:t>
            </w:r>
          </w:p>
        </w:tc>
      </w:tr>
      <w:tr w:rsidR="0021708F" w:rsidRPr="00713D1D" w14:paraId="4987ADCC" w14:textId="77777777" w:rsidTr="0021708F">
        <w:trPr>
          <w:trHeight w:val="421"/>
        </w:trPr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BFBFBF" w:themeFill="background1" w:themeFillShade="BF"/>
            <w:vAlign w:val="center"/>
          </w:tcPr>
          <w:p w14:paraId="677BFD54" w14:textId="77777777" w:rsidR="0021708F" w:rsidRPr="00713D1D" w:rsidRDefault="0021708F" w:rsidP="0021708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Ni</w:t>
            </w:r>
            <w:r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e</w:t>
            </w:r>
          </w:p>
        </w:tc>
        <w:tc>
          <w:tcPr>
            <w:tcW w:w="5811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1AB2698B" w14:textId="77777777" w:rsidR="0021708F" w:rsidRPr="00713D1D" w:rsidRDefault="0021708F" w:rsidP="0021708F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Sub-Ni</w:t>
            </w:r>
            <w:r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e</w:t>
            </w:r>
          </w:p>
        </w:tc>
      </w:tr>
      <w:tr w:rsidR="0021708F" w:rsidRPr="00713D1D" w14:paraId="267896B2" w14:textId="77777777" w:rsidTr="0021708F">
        <w:tc>
          <w:tcPr>
            <w:tcW w:w="3261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 w:themeColor="background1"/>
            </w:tcBorders>
            <w:shd w:val="clear" w:color="auto" w:fill="BDEEFF"/>
          </w:tcPr>
          <w:p w14:paraId="75233CB4" w14:textId="77777777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Modernizare industrial</w:t>
            </w:r>
            <w:r>
              <w:rPr>
                <w:b/>
                <w:bCs/>
                <w:sz w:val="20"/>
                <w:szCs w:val="20"/>
                <w:lang w:val="ro-RO"/>
              </w:rPr>
              <w:t>ă</w:t>
            </w:r>
          </w:p>
        </w:tc>
        <w:tc>
          <w:tcPr>
            <w:tcW w:w="5811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3DCBE2C" w14:textId="77777777" w:rsidR="0021708F" w:rsidRPr="00713D1D" w:rsidRDefault="0021708F" w:rsidP="0021708F">
            <w:pPr>
              <w:tabs>
                <w:tab w:val="center" w:pos="2117"/>
                <w:tab w:val="left" w:pos="2540"/>
              </w:tabs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Industria  4.0</w:t>
            </w:r>
            <w:r w:rsidRPr="00713D1D">
              <w:rPr>
                <w:sz w:val="20"/>
                <w:szCs w:val="20"/>
                <w:lang w:val="ro-RO"/>
              </w:rPr>
              <w:tab/>
            </w:r>
            <w:r w:rsidRPr="00713D1D">
              <w:rPr>
                <w:sz w:val="20"/>
                <w:szCs w:val="20"/>
                <w:lang w:val="ro-RO"/>
              </w:rPr>
              <w:tab/>
            </w:r>
          </w:p>
        </w:tc>
      </w:tr>
      <w:tr w:rsidR="0021708F" w:rsidRPr="00713D1D" w14:paraId="29DE7E56" w14:textId="77777777" w:rsidTr="0021708F">
        <w:tc>
          <w:tcPr>
            <w:tcW w:w="3261" w:type="dxa"/>
            <w:vMerge/>
            <w:tcBorders>
              <w:top w:val="single" w:sz="4" w:space="0" w:color="808080" w:themeColor="background1" w:themeShade="80"/>
              <w:left w:val="single" w:sz="4" w:space="0" w:color="FFFFFF"/>
              <w:right w:val="single" w:sz="4" w:space="0" w:color="FFFFFF" w:themeColor="background1"/>
            </w:tcBorders>
            <w:shd w:val="clear" w:color="auto" w:fill="BDEEFF"/>
          </w:tcPr>
          <w:p w14:paraId="7B39F60A" w14:textId="77777777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8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9A0D37E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Tehnologii textile digitalizate</w:t>
            </w:r>
          </w:p>
        </w:tc>
      </w:tr>
      <w:tr w:rsidR="0021708F" w:rsidRPr="00713D1D" w14:paraId="3A892595" w14:textId="77777777" w:rsidTr="0021708F">
        <w:tc>
          <w:tcPr>
            <w:tcW w:w="3261" w:type="dxa"/>
            <w:vMerge/>
            <w:tcBorders>
              <w:left w:val="single" w:sz="4" w:space="0" w:color="FFFFFF"/>
              <w:right w:val="single" w:sz="4" w:space="0" w:color="FFFFFF" w:themeColor="background1"/>
            </w:tcBorders>
            <w:shd w:val="clear" w:color="auto" w:fill="BDEEFF"/>
          </w:tcPr>
          <w:p w14:paraId="57A182EE" w14:textId="77777777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8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A28CE8F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Design industrial</w:t>
            </w:r>
          </w:p>
        </w:tc>
      </w:tr>
      <w:tr w:rsidR="0021708F" w:rsidRPr="00EE39C8" w14:paraId="769F35A1" w14:textId="77777777" w:rsidTr="0021708F">
        <w:tc>
          <w:tcPr>
            <w:tcW w:w="3261" w:type="dxa"/>
            <w:vMerge/>
            <w:tcBorders>
              <w:top w:val="single" w:sz="4" w:space="0" w:color="FFFFFF" w:themeColor="background1"/>
              <w:left w:val="single" w:sz="4" w:space="0" w:color="FFFFFF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BDEEFF"/>
          </w:tcPr>
          <w:p w14:paraId="3A73929B" w14:textId="77777777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8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ECC171A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Automatizare, robotizare,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solutii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customizare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de masa</w:t>
            </w:r>
          </w:p>
        </w:tc>
      </w:tr>
      <w:tr w:rsidR="0021708F" w:rsidRPr="00713D1D" w14:paraId="3DCE00E8" w14:textId="77777777" w:rsidTr="0021708F">
        <w:tc>
          <w:tcPr>
            <w:tcW w:w="3261" w:type="dxa"/>
            <w:tcBorders>
              <w:top w:val="single" w:sz="4" w:space="0" w:color="808080" w:themeColor="background1" w:themeShade="80"/>
              <w:left w:val="single" w:sz="4" w:space="0" w:color="FFFFFF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BDEEFF"/>
          </w:tcPr>
          <w:p w14:paraId="54D964FD" w14:textId="77777777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b/>
                <w:bCs/>
                <w:sz w:val="20"/>
                <w:szCs w:val="20"/>
                <w:lang w:val="ro-RO"/>
              </w:rPr>
              <w:t>Cybersecurity</w:t>
            </w:r>
            <w:proofErr w:type="spellEnd"/>
          </w:p>
        </w:tc>
        <w:tc>
          <w:tcPr>
            <w:tcW w:w="5811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3040F5C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</w:p>
        </w:tc>
      </w:tr>
      <w:tr w:rsidR="0021708F" w:rsidRPr="00713D1D" w14:paraId="5DDBB91E" w14:textId="77777777" w:rsidTr="0021708F">
        <w:tc>
          <w:tcPr>
            <w:tcW w:w="3261" w:type="dxa"/>
            <w:tcBorders>
              <w:top w:val="single" w:sz="4" w:space="0" w:color="808080" w:themeColor="background1" w:themeShade="80"/>
              <w:left w:val="single" w:sz="4" w:space="0" w:color="FFFFFF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BDEEFF"/>
          </w:tcPr>
          <w:p w14:paraId="23059EDF" w14:textId="77777777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Trasabilitate si Big Data</w:t>
            </w:r>
          </w:p>
        </w:tc>
        <w:tc>
          <w:tcPr>
            <w:tcW w:w="5811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29AC9BA4" w14:textId="77777777" w:rsidR="0021708F" w:rsidRPr="00713D1D" w:rsidRDefault="0021708F" w:rsidP="0021708F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Artificial Intelligence,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Machine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Learning</w:t>
            </w:r>
            <w:proofErr w:type="spellEnd"/>
          </w:p>
        </w:tc>
      </w:tr>
      <w:tr w:rsidR="0021708F" w:rsidRPr="00713D1D" w14:paraId="15BEB8C5" w14:textId="77777777" w:rsidTr="0021708F">
        <w:tc>
          <w:tcPr>
            <w:tcW w:w="3261" w:type="dxa"/>
            <w:vMerge w:val="restart"/>
            <w:tcBorders>
              <w:top w:val="single" w:sz="4" w:space="0" w:color="808080" w:themeColor="background1" w:themeShade="80"/>
              <w:left w:val="single" w:sz="4" w:space="0" w:color="FFFFFF"/>
              <w:right w:val="single" w:sz="4" w:space="0" w:color="FFFFFF" w:themeColor="background1"/>
            </w:tcBorders>
            <w:shd w:val="clear" w:color="auto" w:fill="BDEEFF"/>
          </w:tcPr>
          <w:p w14:paraId="5159AC3C" w14:textId="1E94EED8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b/>
                <w:bCs/>
                <w:sz w:val="20"/>
                <w:szCs w:val="20"/>
                <w:lang w:val="ro-RO"/>
              </w:rPr>
              <w:t>Smart</w:t>
            </w:r>
            <w:proofErr w:type="spellEnd"/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13D1D">
              <w:rPr>
                <w:b/>
                <w:bCs/>
                <w:sz w:val="20"/>
                <w:szCs w:val="20"/>
                <w:lang w:val="ro-RO"/>
              </w:rPr>
              <w:t>Ci</w:t>
            </w:r>
            <w:r w:rsidR="00FC077C">
              <w:rPr>
                <w:b/>
                <w:bCs/>
                <w:sz w:val="20"/>
                <w:szCs w:val="20"/>
                <w:lang w:val="ro-RO"/>
              </w:rPr>
              <w:t>t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y&amp;Smart</w:t>
            </w:r>
            <w:proofErr w:type="spellEnd"/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Village</w:t>
            </w:r>
          </w:p>
        </w:tc>
        <w:tc>
          <w:tcPr>
            <w:tcW w:w="5811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783148B1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Mobilitate urban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</w:t>
            </w:r>
          </w:p>
        </w:tc>
      </w:tr>
      <w:tr w:rsidR="0021708F" w:rsidRPr="00713D1D" w14:paraId="5F6557E6" w14:textId="77777777" w:rsidTr="0021708F">
        <w:tc>
          <w:tcPr>
            <w:tcW w:w="3261" w:type="dxa"/>
            <w:vMerge/>
            <w:tcBorders>
              <w:left w:val="single" w:sz="4" w:space="0" w:color="FFFFFF"/>
              <w:right w:val="single" w:sz="4" w:space="0" w:color="FFFFFF" w:themeColor="background1"/>
            </w:tcBorders>
            <w:shd w:val="clear" w:color="auto" w:fill="BDEEFF"/>
          </w:tcPr>
          <w:p w14:paraId="50C32AD1" w14:textId="77777777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8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A4E782D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Digitalizarea administra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iei publice</w:t>
            </w:r>
          </w:p>
        </w:tc>
      </w:tr>
      <w:tr w:rsidR="0021708F" w:rsidRPr="00EE39C8" w14:paraId="0C5AB802" w14:textId="77777777" w:rsidTr="0021708F">
        <w:tc>
          <w:tcPr>
            <w:tcW w:w="3261" w:type="dxa"/>
            <w:vMerge/>
            <w:tcBorders>
              <w:left w:val="single" w:sz="4" w:space="0" w:color="FFFFFF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BDEEFF"/>
          </w:tcPr>
          <w:p w14:paraId="4DE9EE91" w14:textId="77777777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8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22720C9D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Solu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ii </w:t>
            </w:r>
            <w:r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aplica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ii TIC pentru servicii </w:t>
            </w:r>
            <w:r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utilit</w:t>
            </w:r>
            <w:r>
              <w:rPr>
                <w:sz w:val="20"/>
                <w:szCs w:val="20"/>
                <w:lang w:val="ro-RO"/>
              </w:rPr>
              <w:t>ăț</w:t>
            </w:r>
            <w:r w:rsidRPr="00713D1D">
              <w:rPr>
                <w:sz w:val="20"/>
                <w:szCs w:val="20"/>
                <w:lang w:val="ro-RO"/>
              </w:rPr>
              <w:t xml:space="preserve">i publice </w:t>
            </w:r>
          </w:p>
        </w:tc>
      </w:tr>
      <w:tr w:rsidR="0021708F" w:rsidRPr="00713D1D" w14:paraId="4DC18ECB" w14:textId="77777777" w:rsidTr="0021708F">
        <w:tc>
          <w:tcPr>
            <w:tcW w:w="3261" w:type="dxa"/>
            <w:vMerge w:val="restart"/>
            <w:tcBorders>
              <w:top w:val="single" w:sz="4" w:space="0" w:color="808080" w:themeColor="background1" w:themeShade="80"/>
              <w:left w:val="single" w:sz="4" w:space="0" w:color="FFFFFF"/>
              <w:right w:val="single" w:sz="4" w:space="0" w:color="FFFFFF" w:themeColor="background1"/>
            </w:tcBorders>
            <w:shd w:val="clear" w:color="auto" w:fill="BDEEFF"/>
          </w:tcPr>
          <w:p w14:paraId="0F51D775" w14:textId="77777777" w:rsidR="0021708F" w:rsidRPr="00713D1D" w:rsidRDefault="0021708F" w:rsidP="0021708F">
            <w:pPr>
              <w:pStyle w:val="ListParagraph"/>
              <w:ind w:left="0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Dezvoltare de noi produse TIC </w:t>
            </w:r>
            <w:proofErr w:type="spellStart"/>
            <w:r w:rsidRPr="00713D1D">
              <w:rPr>
                <w:b/>
                <w:bCs/>
                <w:sz w:val="20"/>
                <w:szCs w:val="20"/>
                <w:lang w:val="ro-RO"/>
              </w:rPr>
              <w:t>hardware&amp;software</w:t>
            </w:r>
            <w:proofErr w:type="spellEnd"/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i solu</w:t>
            </w:r>
            <w:r>
              <w:rPr>
                <w:b/>
                <w:bCs/>
                <w:sz w:val="20"/>
                <w:szCs w:val="20"/>
                <w:lang w:val="ro-RO"/>
              </w:rPr>
              <w:t>ț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ii de testare</w:t>
            </w:r>
          </w:p>
        </w:tc>
        <w:tc>
          <w:tcPr>
            <w:tcW w:w="5811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1C355DB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Educa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ie bazat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pe solu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ii TIC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713D1D">
              <w:rPr>
                <w:sz w:val="20"/>
                <w:szCs w:val="20"/>
                <w:lang w:val="ro-RO"/>
              </w:rPr>
              <w:t xml:space="preserve">/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Gamificarea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educa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iei</w:t>
            </w:r>
          </w:p>
        </w:tc>
      </w:tr>
      <w:tr w:rsidR="0021708F" w:rsidRPr="00713D1D" w14:paraId="7A40B014" w14:textId="77777777" w:rsidTr="0021708F">
        <w:tc>
          <w:tcPr>
            <w:tcW w:w="3261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shd w:val="clear" w:color="auto" w:fill="BDEEFF"/>
          </w:tcPr>
          <w:p w14:paraId="158FF297" w14:textId="77777777" w:rsidR="0021708F" w:rsidRPr="00713D1D" w:rsidRDefault="0021708F" w:rsidP="0021708F">
            <w:pPr>
              <w:pStyle w:val="ListParagraph"/>
              <w:ind w:left="0"/>
              <w:rPr>
                <w:sz w:val="20"/>
                <w:szCs w:val="20"/>
                <w:lang w:val="ro-RO"/>
              </w:rPr>
            </w:pPr>
          </w:p>
        </w:tc>
        <w:tc>
          <w:tcPr>
            <w:tcW w:w="58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E5A5376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T</w:t>
            </w:r>
            <w:r>
              <w:rPr>
                <w:sz w:val="20"/>
                <w:szCs w:val="20"/>
                <w:lang w:val="ro-RO"/>
              </w:rPr>
              <w:t>I</w:t>
            </w:r>
            <w:r w:rsidRPr="00713D1D">
              <w:rPr>
                <w:sz w:val="20"/>
                <w:szCs w:val="20"/>
                <w:lang w:val="ro-RO"/>
              </w:rPr>
              <w:t xml:space="preserve">C </w:t>
            </w:r>
            <w:r>
              <w:rPr>
                <w:sz w:val="20"/>
                <w:szCs w:val="20"/>
                <w:lang w:val="ro-RO"/>
              </w:rPr>
              <w:t>î</w:t>
            </w:r>
            <w:r w:rsidRPr="00713D1D">
              <w:rPr>
                <w:sz w:val="20"/>
                <w:szCs w:val="20"/>
                <w:lang w:val="ro-RO"/>
              </w:rPr>
              <w:t xml:space="preserve">n industria </w:t>
            </w:r>
            <w:r>
              <w:rPr>
                <w:sz w:val="20"/>
                <w:szCs w:val="20"/>
                <w:lang w:val="ro-RO"/>
              </w:rPr>
              <w:t xml:space="preserve">de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automotive</w:t>
            </w:r>
            <w:proofErr w:type="spellEnd"/>
          </w:p>
        </w:tc>
      </w:tr>
    </w:tbl>
    <w:p w14:paraId="15026E74" w14:textId="77777777" w:rsidR="00FB5ECD" w:rsidRPr="00713D1D" w:rsidRDefault="00FB5ECD" w:rsidP="00FB5ECD">
      <w:pPr>
        <w:contextualSpacing/>
        <w:rPr>
          <w:lang w:val="ro-RO"/>
        </w:rPr>
      </w:pPr>
    </w:p>
    <w:p w14:paraId="232999A7" w14:textId="1EAFE3C8" w:rsidR="00D3671C" w:rsidRDefault="00D3671C" w:rsidP="00691ADD">
      <w:pPr>
        <w:jc w:val="both"/>
        <w:rPr>
          <w:rFonts w:cstheme="minorHAnsi"/>
          <w:lang w:val="ro-RO"/>
        </w:rPr>
      </w:pPr>
    </w:p>
    <w:tbl>
      <w:tblPr>
        <w:tblpPr w:leftFromText="181" w:rightFromText="181" w:vertAnchor="text" w:horzAnchor="margin" w:tblpY="142"/>
        <w:tblOverlap w:val="never"/>
        <w:tblW w:w="508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5"/>
        <w:gridCol w:w="6068"/>
      </w:tblGrid>
      <w:tr w:rsidR="0021708F" w:rsidRPr="00713D1D" w14:paraId="242E7C52" w14:textId="77777777" w:rsidTr="0021708F">
        <w:trPr>
          <w:trHeight w:val="514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8CBAD"/>
            <w:tcMar>
              <w:top w:w="14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2C85CDA2" w14:textId="77777777" w:rsidR="0021708F" w:rsidRPr="00713D1D" w:rsidRDefault="0021708F" w:rsidP="0021708F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lastRenderedPageBreak/>
              <w:t>Sector S</w:t>
            </w:r>
            <w:r>
              <w:rPr>
                <w:b/>
                <w:bCs/>
                <w:sz w:val="20"/>
                <w:szCs w:val="20"/>
                <w:lang w:val="ro-RO"/>
              </w:rPr>
              <w:t>Ă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N</w:t>
            </w:r>
            <w:r>
              <w:rPr>
                <w:b/>
                <w:bCs/>
                <w:sz w:val="20"/>
                <w:szCs w:val="20"/>
                <w:lang w:val="ro-RO"/>
              </w:rPr>
              <w:t>Ă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TATE</w:t>
            </w:r>
          </w:p>
        </w:tc>
      </w:tr>
      <w:tr w:rsidR="0021708F" w:rsidRPr="00713D1D" w14:paraId="5F30B492" w14:textId="77777777" w:rsidTr="0021708F">
        <w:trPr>
          <w:trHeight w:val="417"/>
        </w:trPr>
        <w:tc>
          <w:tcPr>
            <w:tcW w:w="1689" w:type="pct"/>
            <w:tcBorders>
              <w:top w:val="single" w:sz="24" w:space="0" w:color="FFFFFF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auto" w:fill="D9D9D9"/>
            <w:tcMar>
              <w:top w:w="14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26641FAC" w14:textId="77777777" w:rsidR="0021708F" w:rsidRPr="00713D1D" w:rsidRDefault="0021708F" w:rsidP="0021708F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Ni</w:t>
            </w:r>
            <w:r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e</w:t>
            </w:r>
          </w:p>
        </w:tc>
        <w:tc>
          <w:tcPr>
            <w:tcW w:w="3311" w:type="pct"/>
            <w:tcBorders>
              <w:top w:val="single" w:sz="24" w:space="0" w:color="FFFFFF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auto" w:fill="D9D9D9"/>
            <w:tcMar>
              <w:top w:w="14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6A1FC0B4" w14:textId="77777777" w:rsidR="0021708F" w:rsidRPr="00713D1D" w:rsidRDefault="0021708F" w:rsidP="0021708F">
            <w:pPr>
              <w:jc w:val="center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Sub-nișe</w:t>
            </w:r>
          </w:p>
        </w:tc>
      </w:tr>
      <w:tr w:rsidR="0021708F" w:rsidRPr="00713D1D" w14:paraId="104FE3FF" w14:textId="77777777" w:rsidTr="0021708F">
        <w:trPr>
          <w:trHeight w:val="354"/>
        </w:trPr>
        <w:tc>
          <w:tcPr>
            <w:tcW w:w="1689" w:type="pct"/>
            <w:vMerge w:val="restart"/>
            <w:tcBorders>
              <w:top w:val="single" w:sz="4" w:space="0" w:color="FFFFFF"/>
              <w:left w:val="single" w:sz="8" w:space="0" w:color="FFFFFF"/>
              <w:right w:val="single" w:sz="8" w:space="0" w:color="FFFFFF"/>
            </w:tcBorders>
            <w:shd w:val="clear" w:color="auto" w:fill="FDF3ED"/>
            <w:tcMar>
              <w:top w:w="14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6A8C368E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Biotehnologii medicale și farmaceutice</w:t>
            </w:r>
          </w:p>
          <w:p w14:paraId="2015C68C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 </w:t>
            </w:r>
          </w:p>
          <w:p w14:paraId="7E6E9DFB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311" w:type="pct"/>
            <w:tcBorders>
              <w:top w:val="single" w:sz="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74AF9E11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Terapii personalizate</w:t>
            </w:r>
          </w:p>
        </w:tc>
      </w:tr>
      <w:tr w:rsidR="0021708F" w:rsidRPr="00713D1D" w14:paraId="64160274" w14:textId="77777777" w:rsidTr="0021708F">
        <w:trPr>
          <w:trHeight w:val="354"/>
        </w:trPr>
        <w:tc>
          <w:tcPr>
            <w:tcW w:w="1689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63EA5DD0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311DECE6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Noi substanțe active și medicamente</w:t>
            </w:r>
          </w:p>
        </w:tc>
      </w:tr>
      <w:tr w:rsidR="0021708F" w:rsidRPr="00EE39C8" w14:paraId="69CBA8F7" w14:textId="77777777" w:rsidTr="0021708F">
        <w:trPr>
          <w:trHeight w:val="424"/>
        </w:trPr>
        <w:tc>
          <w:tcPr>
            <w:tcW w:w="1689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3B69003F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463B3E23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Tehnologii și materiale avansate în programele de testare și detecție a agenților patogeni</w:t>
            </w:r>
          </w:p>
        </w:tc>
      </w:tr>
      <w:tr w:rsidR="0021708F" w:rsidRPr="00EE39C8" w14:paraId="1C7FD090" w14:textId="77777777" w:rsidTr="0021708F">
        <w:trPr>
          <w:trHeight w:val="354"/>
        </w:trPr>
        <w:tc>
          <w:tcPr>
            <w:tcW w:w="1689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451E0D48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2CF05F2B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Solu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ii </w:t>
            </w:r>
            <w:r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sisteme pentru combaterea r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sp</w:t>
            </w:r>
            <w:r>
              <w:rPr>
                <w:sz w:val="20"/>
                <w:szCs w:val="20"/>
                <w:lang w:val="ro-RO"/>
              </w:rPr>
              <w:t>â</w:t>
            </w:r>
            <w:r w:rsidRPr="00713D1D">
              <w:rPr>
                <w:sz w:val="20"/>
                <w:szCs w:val="20"/>
                <w:lang w:val="ro-RO"/>
              </w:rPr>
              <w:t>ndirii infec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iilor  </w:t>
            </w:r>
          </w:p>
        </w:tc>
      </w:tr>
      <w:tr w:rsidR="0021708F" w:rsidRPr="00713D1D" w14:paraId="4D9339A8" w14:textId="77777777" w:rsidTr="0021708F">
        <w:trPr>
          <w:trHeight w:val="354"/>
        </w:trPr>
        <w:tc>
          <w:tcPr>
            <w:tcW w:w="1689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6E70D2EA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79585A75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sz w:val="20"/>
                <w:szCs w:val="20"/>
                <w:lang w:val="ro-RO"/>
              </w:rPr>
              <w:t>Nanobiotehnologii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</w:t>
            </w:r>
          </w:p>
        </w:tc>
      </w:tr>
      <w:tr w:rsidR="0021708F" w:rsidRPr="00713D1D" w14:paraId="7F33D02F" w14:textId="77777777" w:rsidTr="0021708F">
        <w:trPr>
          <w:trHeight w:val="354"/>
        </w:trPr>
        <w:tc>
          <w:tcPr>
            <w:tcW w:w="1689" w:type="pct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2417C550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3EF95B64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Materiale avansate pentru s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n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tate</w:t>
            </w:r>
          </w:p>
        </w:tc>
      </w:tr>
      <w:tr w:rsidR="0021708F" w:rsidRPr="00713D1D" w14:paraId="28395469" w14:textId="77777777" w:rsidTr="0021708F">
        <w:trPr>
          <w:trHeight w:val="354"/>
        </w:trPr>
        <w:tc>
          <w:tcPr>
            <w:tcW w:w="1689" w:type="pct"/>
            <w:vMerge/>
            <w:tcBorders>
              <w:left w:val="single" w:sz="8" w:space="0" w:color="FFFFFF"/>
              <w:bottom w:val="single" w:sz="4" w:space="0" w:color="7F7F7F" w:themeColor="text1" w:themeTint="80"/>
            </w:tcBorders>
            <w:shd w:val="clear" w:color="auto" w:fill="FDF3ED"/>
            <w:vAlign w:val="center"/>
          </w:tcPr>
          <w:p w14:paraId="01C69882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4" w:space="0" w:color="FFFFFF" w:themeColor="background1"/>
              <w:bottom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</w:tcPr>
          <w:p w14:paraId="3AD56966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Medicin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regenerativ</w:t>
            </w:r>
            <w:r>
              <w:rPr>
                <w:sz w:val="20"/>
                <w:szCs w:val="20"/>
                <w:lang w:val="ro-RO"/>
              </w:rPr>
              <w:t>ă</w:t>
            </w:r>
          </w:p>
        </w:tc>
      </w:tr>
      <w:tr w:rsidR="0021708F" w:rsidRPr="00EE39C8" w14:paraId="426ED95E" w14:textId="77777777" w:rsidTr="0021708F">
        <w:trPr>
          <w:trHeight w:val="448"/>
        </w:trPr>
        <w:tc>
          <w:tcPr>
            <w:tcW w:w="1689" w:type="pct"/>
            <w:vMerge w:val="restar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DF3ED"/>
            <w:tcMar>
              <w:top w:w="14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3A680F45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Medicin</w:t>
            </w:r>
            <w:r>
              <w:rPr>
                <w:b/>
                <w:bCs/>
                <w:sz w:val="20"/>
                <w:szCs w:val="20"/>
                <w:lang w:val="ro-RO"/>
              </w:rPr>
              <w:t>ă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de precizie</w:t>
            </w:r>
          </w:p>
        </w:tc>
        <w:tc>
          <w:tcPr>
            <w:tcW w:w="3311" w:type="pc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451E9CB6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Dispozitive medicale, tehnologii, instrumente și metode de diagnostic, tratament și prognostic inovative</w:t>
            </w:r>
          </w:p>
        </w:tc>
      </w:tr>
      <w:tr w:rsidR="0021708F" w:rsidRPr="00EE39C8" w14:paraId="16F9B3AF" w14:textId="77777777" w:rsidTr="0021708F">
        <w:trPr>
          <w:trHeight w:val="441"/>
        </w:trPr>
        <w:tc>
          <w:tcPr>
            <w:tcW w:w="1689" w:type="pct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3195D087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5B6D9BAA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Suport interdisciplinar în îngrijirea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pal</w:t>
            </w:r>
            <w:r>
              <w:rPr>
                <w:sz w:val="20"/>
                <w:szCs w:val="20"/>
                <w:lang w:val="ro-RO"/>
              </w:rPr>
              <w:t>e</w:t>
            </w:r>
            <w:r w:rsidRPr="00713D1D">
              <w:rPr>
                <w:sz w:val="20"/>
                <w:szCs w:val="20"/>
                <w:lang w:val="ro-RO"/>
              </w:rPr>
              <w:t>ativă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a pacienților cu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multimorbidități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sau nevoi complexe</w:t>
            </w:r>
          </w:p>
        </w:tc>
      </w:tr>
      <w:tr w:rsidR="0021708F" w:rsidRPr="00713D1D" w14:paraId="70275ED1" w14:textId="77777777" w:rsidTr="0021708F">
        <w:trPr>
          <w:trHeight w:val="168"/>
        </w:trPr>
        <w:tc>
          <w:tcPr>
            <w:tcW w:w="1689" w:type="pct"/>
            <w:vMerge/>
            <w:tcBorders>
              <w:top w:val="single" w:sz="8" w:space="0" w:color="00000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046EFBC6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30BD7B13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Interrela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ia microorganismelor cu mediul, animalele </w:t>
            </w:r>
            <w:r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omul</w:t>
            </w:r>
          </w:p>
        </w:tc>
      </w:tr>
      <w:tr w:rsidR="0021708F" w:rsidRPr="00713D1D" w14:paraId="424B3C46" w14:textId="77777777" w:rsidTr="0021708F">
        <w:trPr>
          <w:trHeight w:val="424"/>
        </w:trPr>
        <w:tc>
          <w:tcPr>
            <w:tcW w:w="1689" w:type="pct"/>
            <w:vMerge w:val="restar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DF3E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D6CBD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Medicin</w:t>
            </w:r>
            <w:r>
              <w:rPr>
                <w:b/>
                <w:bCs/>
                <w:sz w:val="20"/>
                <w:szCs w:val="20"/>
                <w:lang w:val="ro-RO"/>
              </w:rPr>
              <w:t>ă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de preven</w:t>
            </w:r>
            <w:r>
              <w:rPr>
                <w:b/>
                <w:bCs/>
                <w:sz w:val="20"/>
                <w:szCs w:val="20"/>
                <w:lang w:val="ro-RO"/>
              </w:rPr>
              <w:t>ț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ie</w:t>
            </w:r>
          </w:p>
        </w:tc>
        <w:tc>
          <w:tcPr>
            <w:tcW w:w="3311" w:type="pc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4DF16F64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Dispozitive medicale, tehnologii, instrumente și metode de preven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ie inovative</w:t>
            </w:r>
          </w:p>
        </w:tc>
      </w:tr>
      <w:tr w:rsidR="0021708F" w:rsidRPr="00EE39C8" w14:paraId="15438526" w14:textId="77777777" w:rsidTr="0021708F">
        <w:trPr>
          <w:trHeight w:val="424"/>
        </w:trPr>
        <w:tc>
          <w:tcPr>
            <w:tcW w:w="1689" w:type="pct"/>
            <w:vMerge/>
            <w:tcBorders>
              <w:top w:val="single" w:sz="8" w:space="0" w:color="00000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5B542750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467518C1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Sisteme avansate și terapii pentru creșterea calității vieții în bolile cronice progresive</w:t>
            </w:r>
          </w:p>
        </w:tc>
      </w:tr>
      <w:tr w:rsidR="0021708F" w:rsidRPr="00713D1D" w14:paraId="779F64D4" w14:textId="77777777" w:rsidTr="0021708F">
        <w:trPr>
          <w:trHeight w:val="578"/>
        </w:trPr>
        <w:tc>
          <w:tcPr>
            <w:tcW w:w="1689" w:type="pct"/>
            <w:vMerge w:val="restar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DF3ED"/>
            <w:tcMar>
              <w:top w:w="14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5A57BEE5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e-</w:t>
            </w:r>
            <w:proofErr w:type="spellStart"/>
            <w:r w:rsidRPr="00713D1D">
              <w:rPr>
                <w:b/>
                <w:bCs/>
                <w:sz w:val="20"/>
                <w:szCs w:val="20"/>
                <w:lang w:val="ro-RO"/>
              </w:rPr>
              <w:t>Health</w:t>
            </w:r>
            <w:proofErr w:type="spellEnd"/>
          </w:p>
        </w:tc>
        <w:tc>
          <w:tcPr>
            <w:tcW w:w="3311" w:type="pc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73434AF4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Dezvoltarea metodologic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si implementarea practic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a unui cadru de e-competen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e în domeniul medical</w:t>
            </w:r>
          </w:p>
        </w:tc>
      </w:tr>
      <w:tr w:rsidR="0021708F" w:rsidRPr="00EE39C8" w14:paraId="1D4F83C6" w14:textId="77777777" w:rsidTr="0021708F">
        <w:trPr>
          <w:trHeight w:val="424"/>
        </w:trPr>
        <w:tc>
          <w:tcPr>
            <w:tcW w:w="1689" w:type="pct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38EC1253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5387D6FD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Solu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ii TIC (hardware </w:t>
            </w:r>
            <w:r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 xml:space="preserve">i software) </w:t>
            </w:r>
            <w:r>
              <w:rPr>
                <w:sz w:val="20"/>
                <w:szCs w:val="20"/>
                <w:lang w:val="ro-RO"/>
              </w:rPr>
              <w:t>î</w:t>
            </w:r>
            <w:r w:rsidRPr="00713D1D">
              <w:rPr>
                <w:sz w:val="20"/>
                <w:szCs w:val="20"/>
                <w:lang w:val="ro-RO"/>
              </w:rPr>
              <w:t xml:space="preserve">n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preventia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, diagnosticul </w:t>
            </w:r>
            <w:r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managementului bolilor</w:t>
            </w:r>
          </w:p>
        </w:tc>
      </w:tr>
      <w:tr w:rsidR="0021708F" w:rsidRPr="00EE39C8" w14:paraId="506539D3" w14:textId="77777777" w:rsidTr="0021708F">
        <w:trPr>
          <w:trHeight w:val="244"/>
        </w:trPr>
        <w:tc>
          <w:tcPr>
            <w:tcW w:w="1689" w:type="pct"/>
            <w:vMerge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0E7F10EF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3BB957AC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Inteligen</w:t>
            </w:r>
            <w:r>
              <w:rPr>
                <w:sz w:val="20"/>
                <w:szCs w:val="20"/>
                <w:lang w:val="ro-RO"/>
              </w:rPr>
              <w:t>ță</w:t>
            </w:r>
            <w:r w:rsidRPr="00713D1D">
              <w:rPr>
                <w:sz w:val="20"/>
                <w:szCs w:val="20"/>
                <w:lang w:val="ro-RO"/>
              </w:rPr>
              <w:t xml:space="preserve"> artificial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(AI) </w:t>
            </w:r>
            <w:r>
              <w:rPr>
                <w:sz w:val="20"/>
                <w:szCs w:val="20"/>
                <w:lang w:val="ro-RO"/>
              </w:rPr>
              <w:t>î</w:t>
            </w:r>
            <w:r w:rsidRPr="00713D1D">
              <w:rPr>
                <w:sz w:val="20"/>
                <w:szCs w:val="20"/>
                <w:lang w:val="ro-RO"/>
              </w:rPr>
              <w:t>n medicin</w:t>
            </w:r>
            <w:r>
              <w:rPr>
                <w:sz w:val="20"/>
                <w:szCs w:val="20"/>
                <w:lang w:val="ro-RO"/>
              </w:rPr>
              <w:t>ă</w:t>
            </w:r>
          </w:p>
        </w:tc>
      </w:tr>
      <w:tr w:rsidR="0021708F" w:rsidRPr="00713D1D" w14:paraId="05F2F82B" w14:textId="77777777" w:rsidTr="0021708F">
        <w:trPr>
          <w:trHeight w:val="221"/>
        </w:trPr>
        <w:tc>
          <w:tcPr>
            <w:tcW w:w="1689" w:type="pct"/>
            <w:vMerge/>
            <w:tcBorders>
              <w:top w:val="single" w:sz="8" w:space="0" w:color="00000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DF3ED"/>
            <w:vAlign w:val="center"/>
            <w:hideMark/>
          </w:tcPr>
          <w:p w14:paraId="56683369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</w:p>
        </w:tc>
        <w:tc>
          <w:tcPr>
            <w:tcW w:w="3311" w:type="pct"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7689223A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Imagistic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personalizat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diagnostic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/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teragnostic</w:t>
            </w:r>
            <w:r>
              <w:rPr>
                <w:sz w:val="20"/>
                <w:szCs w:val="20"/>
                <w:lang w:val="ro-RO"/>
              </w:rPr>
              <w:t>ă</w:t>
            </w:r>
            <w:proofErr w:type="spellEnd"/>
          </w:p>
        </w:tc>
      </w:tr>
      <w:tr w:rsidR="0021708F" w:rsidRPr="00EE39C8" w14:paraId="1E694044" w14:textId="77777777" w:rsidTr="0021708F">
        <w:trPr>
          <w:trHeight w:val="713"/>
        </w:trPr>
        <w:tc>
          <w:tcPr>
            <w:tcW w:w="1689" w:type="pc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DF3ED"/>
            <w:tcMar>
              <w:top w:w="14" w:type="dxa"/>
              <w:left w:w="72" w:type="dxa"/>
              <w:bottom w:w="0" w:type="dxa"/>
              <w:right w:w="72" w:type="dxa"/>
            </w:tcMar>
            <w:vAlign w:val="center"/>
            <w:hideMark/>
          </w:tcPr>
          <w:p w14:paraId="55274F14" w14:textId="77777777" w:rsidR="0021708F" w:rsidRPr="00713D1D" w:rsidRDefault="0021708F" w:rsidP="0021708F">
            <w:pPr>
              <w:ind w:left="66"/>
              <w:rPr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b/>
                <w:bCs/>
                <w:sz w:val="20"/>
                <w:szCs w:val="20"/>
                <w:lang w:val="ro-RO"/>
              </w:rPr>
              <w:t>Biosecuritate</w:t>
            </w:r>
            <w:proofErr w:type="spellEnd"/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713D1D">
              <w:rPr>
                <w:sz w:val="20"/>
                <w:szCs w:val="20"/>
                <w:lang w:val="ro-RO"/>
              </w:rPr>
              <w:t>(colaborare medicina veterinar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– medicina uman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3311" w:type="pc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4" w:type="dxa"/>
              <w:left w:w="72" w:type="dxa"/>
              <w:bottom w:w="0" w:type="dxa"/>
              <w:right w:w="72" w:type="dxa"/>
            </w:tcMar>
            <w:hideMark/>
          </w:tcPr>
          <w:p w14:paraId="60119AB7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sz w:val="20"/>
                <w:szCs w:val="20"/>
                <w:lang w:val="ro-RO"/>
              </w:rPr>
              <w:t>Antibiorezisten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a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, cercetarea </w:t>
            </w:r>
            <w:r>
              <w:rPr>
                <w:sz w:val="20"/>
                <w:szCs w:val="20"/>
                <w:lang w:val="ro-RO"/>
              </w:rPr>
              <w:t>î</w:t>
            </w:r>
            <w:r w:rsidRPr="00713D1D">
              <w:rPr>
                <w:sz w:val="20"/>
                <w:szCs w:val="20"/>
                <w:lang w:val="ro-RO"/>
              </w:rPr>
              <w:t>n domeniul agen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 xml:space="preserve">ilor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an</w:t>
            </w:r>
            <w:r>
              <w:rPr>
                <w:sz w:val="20"/>
                <w:szCs w:val="20"/>
                <w:lang w:val="ro-RO"/>
              </w:rPr>
              <w:t>t</w:t>
            </w:r>
            <w:r w:rsidRPr="00713D1D">
              <w:rPr>
                <w:sz w:val="20"/>
                <w:szCs w:val="20"/>
                <w:lang w:val="ro-RO"/>
              </w:rPr>
              <w:t>imicrobieni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>, zoonoze, boli emergente, metode inovative de preven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ie - plasm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>i PAW</w:t>
            </w:r>
          </w:p>
        </w:tc>
      </w:tr>
    </w:tbl>
    <w:p w14:paraId="5CC23484" w14:textId="21658306" w:rsidR="0021708F" w:rsidRDefault="0021708F" w:rsidP="00691ADD">
      <w:pPr>
        <w:jc w:val="both"/>
        <w:rPr>
          <w:rFonts w:cstheme="minorHAnsi"/>
          <w:lang w:val="ro-RO"/>
        </w:rPr>
      </w:pPr>
    </w:p>
    <w:p w14:paraId="4E603334" w14:textId="5B992A4E" w:rsidR="0021708F" w:rsidRDefault="0021708F" w:rsidP="00691ADD">
      <w:pPr>
        <w:jc w:val="both"/>
        <w:rPr>
          <w:rFonts w:cstheme="minorHAnsi"/>
          <w:lang w:val="ro-RO"/>
        </w:rPr>
      </w:pPr>
    </w:p>
    <w:tbl>
      <w:tblPr>
        <w:tblStyle w:val="TableGrid"/>
        <w:tblpPr w:leftFromText="180" w:rightFromText="180" w:vertAnchor="text" w:horzAnchor="margin" w:tblpY="51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21708F" w:rsidRPr="00713D1D" w14:paraId="0FDB24D7" w14:textId="77777777" w:rsidTr="0021708F">
        <w:trPr>
          <w:trHeight w:val="463"/>
        </w:trPr>
        <w:tc>
          <w:tcPr>
            <w:tcW w:w="906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999FF"/>
            <w:vAlign w:val="center"/>
          </w:tcPr>
          <w:p w14:paraId="29D29CEE" w14:textId="401E6540" w:rsidR="0021708F" w:rsidRPr="00713D1D" w:rsidRDefault="0021708F" w:rsidP="0021708F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SECTOR </w:t>
            </w:r>
            <w:r w:rsidR="003D28CC">
              <w:t xml:space="preserve"> </w:t>
            </w:r>
            <w:r w:rsidR="003D28CC" w:rsidRPr="003D28CC">
              <w:rPr>
                <w:b/>
                <w:bCs/>
                <w:sz w:val="20"/>
                <w:szCs w:val="20"/>
                <w:lang w:val="ro-RO"/>
              </w:rPr>
              <w:t>INDUSTRIA MODEI</w:t>
            </w:r>
          </w:p>
        </w:tc>
      </w:tr>
      <w:tr w:rsidR="0021708F" w:rsidRPr="00713D1D" w14:paraId="560C6614" w14:textId="77777777" w:rsidTr="0021708F">
        <w:trPr>
          <w:trHeight w:val="427"/>
        </w:trPr>
        <w:tc>
          <w:tcPr>
            <w:tcW w:w="31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6520FF6E" w14:textId="77777777" w:rsidR="0021708F" w:rsidRPr="00713D1D" w:rsidRDefault="0021708F" w:rsidP="0021708F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Ni</w:t>
            </w:r>
            <w:r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e</w:t>
            </w: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BFBFBF" w:themeFill="background1" w:themeFillShade="BF"/>
            <w:vAlign w:val="center"/>
          </w:tcPr>
          <w:p w14:paraId="3DF4090F" w14:textId="77777777" w:rsidR="0021708F" w:rsidRPr="00713D1D" w:rsidRDefault="0021708F" w:rsidP="0021708F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>Sub-ni</w:t>
            </w:r>
            <w:r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e</w:t>
            </w:r>
          </w:p>
        </w:tc>
      </w:tr>
      <w:tr w:rsidR="0021708F" w:rsidRPr="00713D1D" w14:paraId="34137822" w14:textId="77777777" w:rsidTr="0021708F">
        <w:tc>
          <w:tcPr>
            <w:tcW w:w="3114" w:type="dxa"/>
            <w:vMerge w:val="restart"/>
            <w:tcBorders>
              <w:top w:val="single" w:sz="4" w:space="0" w:color="808080" w:themeColor="background1" w:themeShade="80"/>
              <w:left w:val="single" w:sz="4" w:space="0" w:color="FFFFFF" w:themeColor="background1"/>
              <w:right w:val="single" w:sz="4" w:space="0" w:color="FFFFFF"/>
            </w:tcBorders>
            <w:shd w:val="clear" w:color="auto" w:fill="D9E2F3" w:themeFill="accent1" w:themeFillTint="33"/>
            <w:vAlign w:val="center"/>
          </w:tcPr>
          <w:p w14:paraId="34B5011B" w14:textId="77777777" w:rsidR="0021708F" w:rsidRPr="00713D1D" w:rsidRDefault="0021708F" w:rsidP="0021708F">
            <w:pPr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Procese &amp; aplicații high-tech </w:t>
            </w:r>
            <w:r>
              <w:rPr>
                <w:b/>
                <w:bCs/>
                <w:sz w:val="20"/>
                <w:szCs w:val="20"/>
                <w:lang w:val="ro-RO"/>
              </w:rPr>
              <w:t>î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n textile</w:t>
            </w:r>
          </w:p>
        </w:tc>
        <w:tc>
          <w:tcPr>
            <w:tcW w:w="5953" w:type="dxa"/>
            <w:tcBorders>
              <w:top w:val="single" w:sz="4" w:space="0" w:color="808080" w:themeColor="background1" w:themeShade="80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EF83B9B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proofErr w:type="spellStart"/>
            <w:r w:rsidRPr="00713D1D">
              <w:rPr>
                <w:sz w:val="20"/>
                <w:szCs w:val="20"/>
                <w:lang w:val="ro-RO"/>
              </w:rPr>
              <w:t>Ecodesignul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proceselor de fabrica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ie</w:t>
            </w:r>
          </w:p>
        </w:tc>
      </w:tr>
      <w:tr w:rsidR="0021708F" w:rsidRPr="00EE39C8" w14:paraId="14846D8A" w14:textId="77777777" w:rsidTr="0021708F">
        <w:trPr>
          <w:trHeight w:val="360"/>
        </w:trPr>
        <w:tc>
          <w:tcPr>
            <w:tcW w:w="3114" w:type="dxa"/>
            <w:vMerge/>
            <w:tcBorders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/>
            </w:tcBorders>
            <w:shd w:val="clear" w:color="auto" w:fill="D9E2F3" w:themeFill="accent1" w:themeFillTint="33"/>
            <w:vAlign w:val="center"/>
          </w:tcPr>
          <w:p w14:paraId="69F48D7C" w14:textId="77777777" w:rsidR="0021708F" w:rsidRPr="00713D1D" w:rsidRDefault="0021708F" w:rsidP="0021708F">
            <w:pPr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5E4C5C8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Procese </w:t>
            </w:r>
            <w:r>
              <w:rPr>
                <w:sz w:val="20"/>
                <w:szCs w:val="20"/>
                <w:lang w:val="ro-RO"/>
              </w:rPr>
              <w:t>ș</w:t>
            </w:r>
            <w:r w:rsidRPr="00713D1D">
              <w:rPr>
                <w:sz w:val="20"/>
                <w:szCs w:val="20"/>
                <w:lang w:val="ro-RO"/>
              </w:rPr>
              <w:t xml:space="preserve">i tehnologii textile zero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waste</w:t>
            </w:r>
            <w:proofErr w:type="spellEnd"/>
          </w:p>
        </w:tc>
      </w:tr>
      <w:tr w:rsidR="0021708F" w:rsidRPr="00713D1D" w14:paraId="5A1D6040" w14:textId="77777777" w:rsidTr="0021708F">
        <w:tc>
          <w:tcPr>
            <w:tcW w:w="3114" w:type="dxa"/>
            <w:vMerge w:val="restart"/>
            <w:tcBorders>
              <w:top w:val="single" w:sz="4" w:space="0" w:color="808080" w:themeColor="background1" w:themeShade="80"/>
              <w:left w:val="single" w:sz="4" w:space="0" w:color="FFFFFF" w:themeColor="background1"/>
              <w:right w:val="single" w:sz="4" w:space="0" w:color="FFFFFF"/>
            </w:tcBorders>
            <w:shd w:val="clear" w:color="auto" w:fill="D9E2F3" w:themeFill="accent1" w:themeFillTint="33"/>
            <w:vAlign w:val="center"/>
          </w:tcPr>
          <w:p w14:paraId="376AFF7B" w14:textId="77777777" w:rsidR="0021708F" w:rsidRPr="00713D1D" w:rsidRDefault="0021708F" w:rsidP="0021708F">
            <w:pPr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Textile tehnice </w:t>
            </w:r>
            <w:r>
              <w:rPr>
                <w:b/>
                <w:bCs/>
                <w:sz w:val="20"/>
                <w:szCs w:val="20"/>
                <w:lang w:val="ro-RO"/>
              </w:rPr>
              <w:t>ș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i func</w:t>
            </w:r>
            <w:r>
              <w:rPr>
                <w:b/>
                <w:bCs/>
                <w:sz w:val="20"/>
                <w:szCs w:val="20"/>
                <w:lang w:val="ro-RO"/>
              </w:rPr>
              <w:t>ț</w:t>
            </w:r>
            <w:r w:rsidRPr="00713D1D">
              <w:rPr>
                <w:b/>
                <w:bCs/>
                <w:sz w:val="20"/>
                <w:szCs w:val="20"/>
                <w:lang w:val="ro-RO"/>
              </w:rPr>
              <w:t>ionale</w:t>
            </w:r>
          </w:p>
        </w:tc>
        <w:tc>
          <w:tcPr>
            <w:tcW w:w="5953" w:type="dxa"/>
            <w:tcBorders>
              <w:top w:val="single" w:sz="4" w:space="0" w:color="808080" w:themeColor="background1" w:themeShade="80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ED7DBF1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Textile medicale</w:t>
            </w:r>
          </w:p>
        </w:tc>
      </w:tr>
      <w:tr w:rsidR="0021708F" w:rsidRPr="00713D1D" w14:paraId="0F6F8459" w14:textId="77777777" w:rsidTr="0021708F">
        <w:tc>
          <w:tcPr>
            <w:tcW w:w="3114" w:type="dxa"/>
            <w:vMerge/>
            <w:tcBorders>
              <w:left w:val="single" w:sz="4" w:space="0" w:color="FFFFFF" w:themeColor="background1"/>
              <w:right w:val="single" w:sz="4" w:space="0" w:color="FFFFFF"/>
            </w:tcBorders>
            <w:shd w:val="clear" w:color="auto" w:fill="D9E2F3" w:themeFill="accent1" w:themeFillTint="33"/>
            <w:vAlign w:val="center"/>
          </w:tcPr>
          <w:p w14:paraId="34025DD4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9D65B0A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Textile inteligente pentru interior</w:t>
            </w:r>
          </w:p>
        </w:tc>
      </w:tr>
      <w:tr w:rsidR="0021708F" w:rsidRPr="00713D1D" w14:paraId="3F985965" w14:textId="77777777" w:rsidTr="0021708F">
        <w:tc>
          <w:tcPr>
            <w:tcW w:w="3114" w:type="dxa"/>
            <w:vMerge/>
            <w:tcBorders>
              <w:left w:val="single" w:sz="4" w:space="0" w:color="FFFFFF" w:themeColor="background1"/>
              <w:right w:val="single" w:sz="4" w:space="0" w:color="FFFFFF"/>
            </w:tcBorders>
            <w:shd w:val="clear" w:color="auto" w:fill="D9E2F3" w:themeFill="accent1" w:themeFillTint="33"/>
            <w:vAlign w:val="center"/>
          </w:tcPr>
          <w:p w14:paraId="44350B85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207C834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Materiale textile de protec</w:t>
            </w:r>
            <w:r>
              <w:rPr>
                <w:sz w:val="20"/>
                <w:szCs w:val="20"/>
                <w:lang w:val="ro-RO"/>
              </w:rPr>
              <w:t>ț</w:t>
            </w:r>
            <w:r w:rsidRPr="00713D1D">
              <w:rPr>
                <w:sz w:val="20"/>
                <w:szCs w:val="20"/>
                <w:lang w:val="ro-RO"/>
              </w:rPr>
              <w:t>ie</w:t>
            </w:r>
          </w:p>
        </w:tc>
      </w:tr>
      <w:tr w:rsidR="0021708F" w:rsidRPr="00713D1D" w14:paraId="3F9AC585" w14:textId="77777777" w:rsidTr="0021708F">
        <w:tc>
          <w:tcPr>
            <w:tcW w:w="3114" w:type="dxa"/>
            <w:vMerge/>
            <w:tcBorders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/>
            </w:tcBorders>
            <w:shd w:val="clear" w:color="auto" w:fill="D9E2F3" w:themeFill="accent1" w:themeFillTint="33"/>
            <w:vAlign w:val="center"/>
          </w:tcPr>
          <w:p w14:paraId="52AA3DC0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4" w:space="0" w:color="FFFFFF"/>
              <w:left w:val="single" w:sz="4" w:space="0" w:color="FFFFFF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80FC238" w14:textId="77777777" w:rsidR="0021708F" w:rsidRPr="00713D1D" w:rsidRDefault="0021708F" w:rsidP="0021708F">
            <w:pPr>
              <w:ind w:right="-108"/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Materiale pentru </w:t>
            </w:r>
            <w:r>
              <w:rPr>
                <w:sz w:val="20"/>
                <w:szCs w:val="20"/>
                <w:lang w:val="ro-RO"/>
              </w:rPr>
              <w:t>î</w:t>
            </w:r>
            <w:r w:rsidRPr="00713D1D">
              <w:rPr>
                <w:sz w:val="20"/>
                <w:szCs w:val="20"/>
                <w:lang w:val="ro-RO"/>
              </w:rPr>
              <w:t>nc</w:t>
            </w:r>
            <w:r>
              <w:rPr>
                <w:sz w:val="20"/>
                <w:szCs w:val="20"/>
                <w:lang w:val="ro-RO"/>
              </w:rPr>
              <w:t>ă</w:t>
            </w:r>
            <w:r w:rsidRPr="00713D1D">
              <w:rPr>
                <w:sz w:val="20"/>
                <w:szCs w:val="20"/>
                <w:lang w:val="ro-RO"/>
              </w:rPr>
              <w:t>l</w:t>
            </w:r>
            <w:r>
              <w:rPr>
                <w:sz w:val="20"/>
                <w:szCs w:val="20"/>
                <w:lang w:val="ro-RO"/>
              </w:rPr>
              <w:t>ță</w:t>
            </w:r>
            <w:r w:rsidRPr="00713D1D">
              <w:rPr>
                <w:sz w:val="20"/>
                <w:szCs w:val="20"/>
                <w:lang w:val="ro-RO"/>
              </w:rPr>
              <w:t>minte</w:t>
            </w:r>
          </w:p>
        </w:tc>
      </w:tr>
      <w:tr w:rsidR="0021708F" w:rsidRPr="00713D1D" w14:paraId="41E4509C" w14:textId="77777777" w:rsidTr="0021708F">
        <w:tc>
          <w:tcPr>
            <w:tcW w:w="3114" w:type="dxa"/>
            <w:vMerge w:val="restart"/>
            <w:tcBorders>
              <w:top w:val="single" w:sz="4" w:space="0" w:color="808080" w:themeColor="background1" w:themeShade="80"/>
              <w:left w:val="single" w:sz="4" w:space="0" w:color="FFFFFF" w:themeColor="background1"/>
              <w:right w:val="single" w:sz="4" w:space="0" w:color="FFFFFF"/>
            </w:tcBorders>
            <w:shd w:val="clear" w:color="auto" w:fill="D9E2F3" w:themeFill="accent1" w:themeFillTint="33"/>
            <w:vAlign w:val="center"/>
          </w:tcPr>
          <w:p w14:paraId="2F985DBA" w14:textId="77777777" w:rsidR="0021708F" w:rsidRPr="00713D1D" w:rsidRDefault="0021708F" w:rsidP="0021708F">
            <w:pPr>
              <w:rPr>
                <w:b/>
                <w:bCs/>
                <w:sz w:val="20"/>
                <w:szCs w:val="20"/>
                <w:lang w:val="ro-RO"/>
              </w:rPr>
            </w:pPr>
            <w:r w:rsidRPr="00713D1D">
              <w:rPr>
                <w:b/>
                <w:bCs/>
                <w:sz w:val="20"/>
                <w:szCs w:val="20"/>
                <w:lang w:val="ro-RO"/>
              </w:rPr>
              <w:t xml:space="preserve">Digital </w:t>
            </w:r>
            <w:proofErr w:type="spellStart"/>
            <w:r w:rsidRPr="00713D1D">
              <w:rPr>
                <w:b/>
                <w:bCs/>
                <w:sz w:val="20"/>
                <w:szCs w:val="20"/>
                <w:lang w:val="ro-RO"/>
              </w:rPr>
              <w:t>Fashion</w:t>
            </w:r>
            <w:proofErr w:type="spellEnd"/>
          </w:p>
        </w:tc>
        <w:tc>
          <w:tcPr>
            <w:tcW w:w="5953" w:type="dxa"/>
            <w:tcBorders>
              <w:top w:val="single" w:sz="4" w:space="0" w:color="808080" w:themeColor="background1" w:themeShade="80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3507D51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>Design inteligent</w:t>
            </w:r>
          </w:p>
        </w:tc>
      </w:tr>
      <w:tr w:rsidR="0021708F" w:rsidRPr="00713D1D" w14:paraId="53E048B3" w14:textId="77777777" w:rsidTr="0021708F">
        <w:tc>
          <w:tcPr>
            <w:tcW w:w="3114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  <w:shd w:val="clear" w:color="auto" w:fill="D9E2F3" w:themeFill="accent1" w:themeFillTint="33"/>
          </w:tcPr>
          <w:p w14:paraId="6EF555C0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4E798DD" w14:textId="77777777" w:rsidR="0021708F" w:rsidRPr="00713D1D" w:rsidRDefault="0021708F" w:rsidP="0021708F">
            <w:pPr>
              <w:rPr>
                <w:sz w:val="20"/>
                <w:szCs w:val="20"/>
                <w:lang w:val="ro-RO"/>
              </w:rPr>
            </w:pPr>
            <w:r w:rsidRPr="00713D1D">
              <w:rPr>
                <w:sz w:val="20"/>
                <w:szCs w:val="20"/>
                <w:lang w:val="ro-RO"/>
              </w:rPr>
              <w:t xml:space="preserve">Digital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textiles</w:t>
            </w:r>
            <w:proofErr w:type="spellEnd"/>
            <w:r w:rsidRPr="00713D1D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13D1D">
              <w:rPr>
                <w:sz w:val="20"/>
                <w:szCs w:val="20"/>
                <w:lang w:val="ro-RO"/>
              </w:rPr>
              <w:t>printing</w:t>
            </w:r>
            <w:proofErr w:type="spellEnd"/>
          </w:p>
        </w:tc>
      </w:tr>
    </w:tbl>
    <w:p w14:paraId="1DF8D911" w14:textId="6EAC15C6" w:rsidR="0021708F" w:rsidRDefault="0021708F" w:rsidP="00691ADD">
      <w:pPr>
        <w:jc w:val="both"/>
        <w:rPr>
          <w:rFonts w:cstheme="minorHAnsi"/>
          <w:lang w:val="ro-RO"/>
        </w:rPr>
      </w:pPr>
    </w:p>
    <w:p w14:paraId="5ACC3A66" w14:textId="67E9436D" w:rsidR="0021708F" w:rsidRDefault="0021708F" w:rsidP="00691ADD">
      <w:pPr>
        <w:jc w:val="both"/>
        <w:rPr>
          <w:rFonts w:cstheme="minorHAnsi"/>
          <w:lang w:val="ro-RO"/>
        </w:rPr>
      </w:pPr>
    </w:p>
    <w:p w14:paraId="7ACCADC5" w14:textId="19336477" w:rsidR="0021708F" w:rsidRDefault="0021708F" w:rsidP="00691ADD">
      <w:pPr>
        <w:jc w:val="both"/>
        <w:rPr>
          <w:rFonts w:cstheme="minorHAnsi"/>
          <w:lang w:val="ro-RO"/>
        </w:rPr>
      </w:pPr>
    </w:p>
    <w:p w14:paraId="63A1F37C" w14:textId="5706B61C" w:rsidR="0021708F" w:rsidRDefault="0021708F" w:rsidP="00691ADD">
      <w:pPr>
        <w:jc w:val="both"/>
        <w:rPr>
          <w:rFonts w:cstheme="minorHAnsi"/>
          <w:lang w:val="ro-RO"/>
        </w:rPr>
      </w:pPr>
    </w:p>
    <w:p w14:paraId="378536C0" w14:textId="0C9230C8" w:rsidR="0021708F" w:rsidRDefault="0021708F" w:rsidP="00691ADD">
      <w:pPr>
        <w:jc w:val="both"/>
        <w:rPr>
          <w:rFonts w:cstheme="minorHAnsi"/>
          <w:lang w:val="ro-RO"/>
        </w:rPr>
      </w:pPr>
    </w:p>
    <w:p w14:paraId="5F6611A4" w14:textId="69BFA820" w:rsidR="0021708F" w:rsidRDefault="0021708F" w:rsidP="00691ADD">
      <w:pPr>
        <w:jc w:val="both"/>
        <w:rPr>
          <w:rFonts w:cstheme="minorHAnsi"/>
          <w:lang w:val="ro-RO"/>
        </w:rPr>
      </w:pPr>
    </w:p>
    <w:p w14:paraId="78A1D4E0" w14:textId="73707BE0" w:rsidR="0021708F" w:rsidRDefault="0021708F" w:rsidP="00691ADD">
      <w:pPr>
        <w:jc w:val="both"/>
        <w:rPr>
          <w:rFonts w:cstheme="minorHAnsi"/>
          <w:lang w:val="ro-RO"/>
        </w:rPr>
      </w:pPr>
    </w:p>
    <w:tbl>
      <w:tblPr>
        <w:tblpPr w:leftFromText="180" w:rightFromText="180" w:vertAnchor="page" w:horzAnchor="margin" w:tblpY="1645"/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5811"/>
      </w:tblGrid>
      <w:tr w:rsidR="0021708F" w:rsidRPr="00713D1D" w14:paraId="6090E9A0" w14:textId="77777777" w:rsidTr="0021708F">
        <w:trPr>
          <w:trHeight w:val="467"/>
        </w:trPr>
        <w:tc>
          <w:tcPr>
            <w:tcW w:w="9072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2D050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BCF08C9" w14:textId="77777777" w:rsidR="0021708F" w:rsidRPr="00713D1D" w:rsidRDefault="0021708F" w:rsidP="0021708F">
            <w:pPr>
              <w:jc w:val="center"/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lastRenderedPageBreak/>
              <w:t>Sector TURISM</w:t>
            </w:r>
          </w:p>
        </w:tc>
      </w:tr>
      <w:tr w:rsidR="0021708F" w:rsidRPr="00713D1D" w14:paraId="0FE227A0" w14:textId="77777777" w:rsidTr="0021708F">
        <w:trPr>
          <w:trHeight w:val="419"/>
        </w:trPr>
        <w:tc>
          <w:tcPr>
            <w:tcW w:w="3261" w:type="dxa"/>
            <w:tcBorders>
              <w:top w:val="single" w:sz="24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BFBFB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25F7A77" w14:textId="77777777" w:rsidR="0021708F" w:rsidRPr="00713D1D" w:rsidRDefault="0021708F" w:rsidP="0021708F">
            <w:pPr>
              <w:jc w:val="center"/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Ni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ș</w:t>
            </w: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e</w:t>
            </w:r>
          </w:p>
        </w:tc>
        <w:tc>
          <w:tcPr>
            <w:tcW w:w="5811" w:type="dxa"/>
            <w:tcBorders>
              <w:top w:val="single" w:sz="24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BFBFB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3E9EAD2" w14:textId="77777777" w:rsidR="0021708F" w:rsidRPr="00713D1D" w:rsidRDefault="0021708F" w:rsidP="0021708F">
            <w:pPr>
              <w:jc w:val="center"/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Sub-ni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ș</w:t>
            </w: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e</w:t>
            </w:r>
          </w:p>
        </w:tc>
      </w:tr>
      <w:tr w:rsidR="0021708F" w:rsidRPr="00713D1D" w14:paraId="33738FE1" w14:textId="77777777" w:rsidTr="0021708F">
        <w:trPr>
          <w:trHeight w:val="414"/>
        </w:trPr>
        <w:tc>
          <w:tcPr>
            <w:tcW w:w="3261" w:type="dxa"/>
            <w:tcBorders>
              <w:top w:val="single" w:sz="4" w:space="0" w:color="7F7F7F" w:themeColor="text1" w:themeTint="8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E2EFD9" w:themeFill="accent6" w:themeFillTint="33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216D47A" w14:textId="77777777" w:rsidR="0021708F" w:rsidRPr="00713D1D" w:rsidRDefault="0021708F" w:rsidP="0021708F">
            <w:pPr>
              <w:ind w:left="132"/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 xml:space="preserve">Soluții 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TIC</w:t>
            </w: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 xml:space="preserve"> pentru turism </w:t>
            </w:r>
          </w:p>
        </w:tc>
        <w:tc>
          <w:tcPr>
            <w:tcW w:w="5811" w:type="dxa"/>
            <w:tcBorders>
              <w:top w:val="single" w:sz="4" w:space="0" w:color="7F7F7F" w:themeColor="text1" w:themeTint="8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14:paraId="70E244BA" w14:textId="77777777" w:rsidR="0021708F" w:rsidRPr="00713D1D" w:rsidRDefault="0021708F" w:rsidP="0021708F">
            <w:pPr>
              <w:textAlignment w:val="top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color w:val="000000" w:themeColor="dark1"/>
                <w:kern w:val="24"/>
                <w:sz w:val="20"/>
                <w:szCs w:val="20"/>
                <w:lang w:val="ro-RO" w:eastAsia="ro-RO"/>
              </w:rPr>
              <w:t> </w:t>
            </w:r>
          </w:p>
        </w:tc>
      </w:tr>
      <w:tr w:rsidR="0021708F" w:rsidRPr="00713D1D" w14:paraId="79D9EDF6" w14:textId="77777777" w:rsidTr="0021708F">
        <w:trPr>
          <w:trHeight w:val="395"/>
        </w:trPr>
        <w:tc>
          <w:tcPr>
            <w:tcW w:w="3261" w:type="dxa"/>
            <w:tcBorders>
              <w:top w:val="single" w:sz="4" w:space="0" w:color="7F7F7F" w:themeColor="text1" w:themeTint="8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E2EFD9" w:themeFill="accent6" w:themeFillTint="33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3636B66" w14:textId="77777777" w:rsidR="0021708F" w:rsidRPr="00713D1D" w:rsidRDefault="0021708F" w:rsidP="0021708F">
            <w:pPr>
              <w:ind w:left="132"/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 xml:space="preserve">Marketing 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ș</w:t>
            </w: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 xml:space="preserve">i promovare creativă  </w:t>
            </w:r>
          </w:p>
        </w:tc>
        <w:tc>
          <w:tcPr>
            <w:tcW w:w="5811" w:type="dxa"/>
            <w:tcBorders>
              <w:top w:val="single" w:sz="4" w:space="0" w:color="7F7F7F" w:themeColor="text1" w:themeTint="80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14:paraId="481C1EE4" w14:textId="77777777" w:rsidR="0021708F" w:rsidRPr="00713D1D" w:rsidRDefault="0021708F" w:rsidP="0021708F">
            <w:pPr>
              <w:textAlignment w:val="top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color w:val="000000" w:themeColor="dark1"/>
                <w:kern w:val="24"/>
                <w:sz w:val="20"/>
                <w:szCs w:val="20"/>
                <w:lang w:val="ro-RO" w:eastAsia="ro-RO"/>
              </w:rPr>
              <w:t> </w:t>
            </w:r>
          </w:p>
        </w:tc>
      </w:tr>
      <w:tr w:rsidR="0021708F" w:rsidRPr="00EE39C8" w14:paraId="76D8F19A" w14:textId="77777777" w:rsidTr="0021708F">
        <w:trPr>
          <w:trHeight w:val="260"/>
        </w:trPr>
        <w:tc>
          <w:tcPr>
            <w:tcW w:w="3261" w:type="dxa"/>
            <w:vMerge w:val="restart"/>
            <w:tcBorders>
              <w:top w:val="single" w:sz="4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E2EFD9" w:themeFill="accent6" w:themeFillTint="33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88AEE1A" w14:textId="77777777" w:rsidR="0021708F" w:rsidRPr="00713D1D" w:rsidRDefault="0021708F" w:rsidP="0021708F">
            <w:pPr>
              <w:ind w:left="132"/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Turism pentru stil de via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ță</w:t>
            </w: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 xml:space="preserve"> s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ă</w:t>
            </w: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n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ă</w:t>
            </w: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tos</w:t>
            </w:r>
          </w:p>
        </w:tc>
        <w:tc>
          <w:tcPr>
            <w:tcW w:w="5811" w:type="dxa"/>
            <w:tcBorders>
              <w:top w:val="single" w:sz="4" w:space="0" w:color="7F7F7F" w:themeColor="text1" w:themeTint="80"/>
              <w:left w:val="single" w:sz="8" w:space="0" w:color="FFFFFF"/>
              <w:bottom w:val="single" w:sz="4" w:space="0" w:color="FFFFFF" w:themeColor="background1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4DD3F7A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Turismul balnear (terapeutic, </w:t>
            </w:r>
            <w:proofErr w:type="spellStart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wellness</w:t>
            </w:r>
            <w:proofErr w:type="spellEnd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ș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i </w:t>
            </w:r>
            <w:proofErr w:type="spellStart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spa</w:t>
            </w:r>
            <w:proofErr w:type="spellEnd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) 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ș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i climatoterapie </w:t>
            </w:r>
          </w:p>
        </w:tc>
      </w:tr>
      <w:tr w:rsidR="0021708F" w:rsidRPr="00713D1D" w14:paraId="0472786E" w14:textId="77777777" w:rsidTr="0021708F">
        <w:trPr>
          <w:trHeight w:val="266"/>
        </w:trPr>
        <w:tc>
          <w:tcPr>
            <w:tcW w:w="3261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7BB98951" w14:textId="77777777" w:rsidR="0021708F" w:rsidRPr="00713D1D" w:rsidRDefault="0021708F" w:rsidP="0021708F">
            <w:pPr>
              <w:ind w:left="132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</w:p>
        </w:tc>
        <w:tc>
          <w:tcPr>
            <w:tcW w:w="5811" w:type="dxa"/>
            <w:tcBorders>
              <w:top w:val="single" w:sz="4" w:space="0" w:color="FFFFFF" w:themeColor="background1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7D5E9AE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Recuperare medical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ă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fizio</w:t>
            </w:r>
            <w:proofErr w:type="spellEnd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/</w:t>
            </w:r>
            <w:proofErr w:type="spellStart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kinetoterapie</w:t>
            </w:r>
            <w:proofErr w:type="spellEnd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)</w:t>
            </w:r>
          </w:p>
        </w:tc>
      </w:tr>
      <w:tr w:rsidR="0021708F" w:rsidRPr="00713D1D" w14:paraId="03481883" w14:textId="77777777" w:rsidTr="0021708F">
        <w:trPr>
          <w:trHeight w:val="290"/>
        </w:trPr>
        <w:tc>
          <w:tcPr>
            <w:tcW w:w="3261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3682BAA0" w14:textId="77777777" w:rsidR="0021708F" w:rsidRPr="00713D1D" w:rsidRDefault="0021708F" w:rsidP="0021708F">
            <w:pPr>
              <w:ind w:left="132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</w:p>
        </w:tc>
        <w:tc>
          <w:tcPr>
            <w:tcW w:w="58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03E5B79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Nutri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ț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ie 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ș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i dietetic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ă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  </w:t>
            </w:r>
          </w:p>
        </w:tc>
      </w:tr>
      <w:tr w:rsidR="0021708F" w:rsidRPr="00713D1D" w14:paraId="00B63DC6" w14:textId="77777777" w:rsidTr="0021708F">
        <w:trPr>
          <w:trHeight w:val="251"/>
        </w:trPr>
        <w:tc>
          <w:tcPr>
            <w:tcW w:w="3261" w:type="dxa"/>
            <w:vMerge/>
            <w:tcBorders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E2EFD9" w:themeFill="accent6" w:themeFillTint="33"/>
            <w:vAlign w:val="center"/>
          </w:tcPr>
          <w:p w14:paraId="7FE10E1C" w14:textId="77777777" w:rsidR="0021708F" w:rsidRPr="00713D1D" w:rsidRDefault="0021708F" w:rsidP="0021708F">
            <w:pPr>
              <w:ind w:left="132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</w:p>
        </w:tc>
        <w:tc>
          <w:tcPr>
            <w:tcW w:w="5811" w:type="dxa"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77E75509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Turismul accesibil</w:t>
            </w:r>
          </w:p>
        </w:tc>
      </w:tr>
      <w:tr w:rsidR="0021708F" w:rsidRPr="00713D1D" w14:paraId="148A263E" w14:textId="77777777" w:rsidTr="0021708F">
        <w:trPr>
          <w:trHeight w:val="234"/>
        </w:trPr>
        <w:tc>
          <w:tcPr>
            <w:tcW w:w="3261" w:type="dxa"/>
            <w:vMerge w:val="restart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 w:themeFill="accent6" w:themeFillTint="33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14:paraId="6A6C8003" w14:textId="77777777" w:rsidR="0021708F" w:rsidRPr="00713D1D" w:rsidRDefault="0021708F" w:rsidP="0021708F">
            <w:pPr>
              <w:ind w:left="132"/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Eco-turismul</w:t>
            </w:r>
          </w:p>
        </w:tc>
        <w:tc>
          <w:tcPr>
            <w:tcW w:w="5811" w:type="dxa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hideMark/>
          </w:tcPr>
          <w:p w14:paraId="5F77DDF0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Turismul de aventur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ă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 </w:t>
            </w:r>
          </w:p>
        </w:tc>
      </w:tr>
      <w:tr w:rsidR="0021708F" w:rsidRPr="00EE39C8" w14:paraId="029146CB" w14:textId="77777777" w:rsidTr="0021708F">
        <w:trPr>
          <w:trHeight w:val="228"/>
        </w:trPr>
        <w:tc>
          <w:tcPr>
            <w:tcW w:w="326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 w:themeFill="accent6" w:themeFillTint="33"/>
            <w:tcMar>
              <w:top w:w="11" w:type="dxa"/>
              <w:left w:w="11" w:type="dxa"/>
              <w:bottom w:w="0" w:type="dxa"/>
              <w:right w:w="11" w:type="dxa"/>
            </w:tcMar>
          </w:tcPr>
          <w:p w14:paraId="12E9DB23" w14:textId="77777777" w:rsidR="0021708F" w:rsidRPr="00713D1D" w:rsidRDefault="0021708F" w:rsidP="0021708F">
            <w:pPr>
              <w:ind w:left="132"/>
              <w:textAlignment w:val="center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</w:pPr>
          </w:p>
        </w:tc>
        <w:tc>
          <w:tcPr>
            <w:tcW w:w="58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</w:tcPr>
          <w:p w14:paraId="3088938D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Experien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ț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a autentic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ă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/relaxare 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î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n natur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ă</w:t>
            </w:r>
          </w:p>
        </w:tc>
      </w:tr>
      <w:tr w:rsidR="0021708F" w:rsidRPr="00EE39C8" w14:paraId="5A4EB31B" w14:textId="77777777" w:rsidTr="0021708F">
        <w:trPr>
          <w:trHeight w:val="388"/>
        </w:trPr>
        <w:tc>
          <w:tcPr>
            <w:tcW w:w="326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1A558090" w14:textId="77777777" w:rsidR="0021708F" w:rsidRPr="00713D1D" w:rsidRDefault="0021708F" w:rsidP="0021708F">
            <w:pPr>
              <w:ind w:left="132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</w:p>
        </w:tc>
        <w:tc>
          <w:tcPr>
            <w:tcW w:w="58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D31CB3C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Turismul culinar (slow-</w:t>
            </w:r>
            <w:proofErr w:type="spellStart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food</w:t>
            </w:r>
            <w:proofErr w:type="spellEnd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,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 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buc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ă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t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ă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rie tradi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ț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ional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ă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) </w:t>
            </w:r>
            <w:r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ș</w:t>
            </w:r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i oenologic</w:t>
            </w:r>
          </w:p>
        </w:tc>
      </w:tr>
      <w:tr w:rsidR="0021708F" w:rsidRPr="00713D1D" w14:paraId="310591D6" w14:textId="77777777" w:rsidTr="0021708F">
        <w:trPr>
          <w:trHeight w:val="252"/>
        </w:trPr>
        <w:tc>
          <w:tcPr>
            <w:tcW w:w="326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183A0BBF" w14:textId="77777777" w:rsidR="0021708F" w:rsidRPr="00713D1D" w:rsidRDefault="0021708F" w:rsidP="0021708F">
            <w:pPr>
              <w:ind w:left="132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</w:p>
        </w:tc>
        <w:tc>
          <w:tcPr>
            <w:tcW w:w="58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5E1584F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proofErr w:type="spellStart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Agro</w:t>
            </w:r>
            <w:proofErr w:type="spellEnd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-turismul</w:t>
            </w:r>
          </w:p>
        </w:tc>
      </w:tr>
      <w:tr w:rsidR="0021708F" w:rsidRPr="00713D1D" w14:paraId="316068DC" w14:textId="77777777" w:rsidTr="0021708F">
        <w:trPr>
          <w:trHeight w:val="255"/>
        </w:trPr>
        <w:tc>
          <w:tcPr>
            <w:tcW w:w="3261" w:type="dxa"/>
            <w:vMerge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E2EFD9" w:themeFill="accent6" w:themeFillTint="33"/>
            <w:vAlign w:val="center"/>
            <w:hideMark/>
          </w:tcPr>
          <w:p w14:paraId="3DB88EFE" w14:textId="77777777" w:rsidR="0021708F" w:rsidRPr="00713D1D" w:rsidRDefault="0021708F" w:rsidP="0021708F">
            <w:pPr>
              <w:ind w:left="132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</w:p>
        </w:tc>
        <w:tc>
          <w:tcPr>
            <w:tcW w:w="5811" w:type="dxa"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C526E5A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proofErr w:type="spellStart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Smart</w:t>
            </w:r>
            <w:proofErr w:type="spellEnd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villages</w:t>
            </w:r>
            <w:proofErr w:type="spellEnd"/>
          </w:p>
        </w:tc>
      </w:tr>
      <w:tr w:rsidR="0021708F" w:rsidRPr="00713D1D" w14:paraId="56B998D0" w14:textId="77777777" w:rsidTr="0021708F">
        <w:trPr>
          <w:trHeight w:val="398"/>
        </w:trPr>
        <w:tc>
          <w:tcPr>
            <w:tcW w:w="3261" w:type="dxa"/>
            <w:vMerge w:val="restart"/>
            <w:tcBorders>
              <w:top w:val="single" w:sz="4" w:space="0" w:color="7F7F7F" w:themeColor="text1" w:themeTint="80"/>
              <w:left w:val="single" w:sz="8" w:space="0" w:color="FFFFFF"/>
              <w:right w:val="single" w:sz="8" w:space="0" w:color="FFFFFF"/>
            </w:tcBorders>
            <w:shd w:val="clear" w:color="auto" w:fill="E2EFD9" w:themeFill="accent6" w:themeFillTint="33"/>
            <w:vAlign w:val="center"/>
          </w:tcPr>
          <w:p w14:paraId="5AA384A1" w14:textId="77777777" w:rsidR="0021708F" w:rsidRPr="00713D1D" w:rsidRDefault="0021708F" w:rsidP="0021708F">
            <w:pPr>
              <w:ind w:left="132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Turism de business</w:t>
            </w:r>
          </w:p>
        </w:tc>
        <w:tc>
          <w:tcPr>
            <w:tcW w:w="5811" w:type="dxa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4E2403FB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>MICE (</w:t>
            </w:r>
            <w:proofErr w:type="spellStart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>Meetings</w:t>
            </w:r>
            <w:proofErr w:type="spellEnd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>Incentives</w:t>
            </w:r>
            <w:proofErr w:type="spellEnd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>Conferences</w:t>
            </w:r>
            <w:proofErr w:type="spellEnd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>Exhibitions</w:t>
            </w:r>
            <w:proofErr w:type="spellEnd"/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>)</w:t>
            </w:r>
          </w:p>
        </w:tc>
      </w:tr>
      <w:tr w:rsidR="0021708F" w:rsidRPr="00713D1D" w14:paraId="30A0CEEB" w14:textId="77777777" w:rsidTr="0021708F">
        <w:trPr>
          <w:trHeight w:val="352"/>
        </w:trPr>
        <w:tc>
          <w:tcPr>
            <w:tcW w:w="3261" w:type="dxa"/>
            <w:vMerge/>
            <w:tcBorders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E2EFD9" w:themeFill="accent6" w:themeFillTint="33"/>
            <w:vAlign w:val="center"/>
          </w:tcPr>
          <w:p w14:paraId="29283B3B" w14:textId="77777777" w:rsidR="0021708F" w:rsidRPr="00713D1D" w:rsidRDefault="0021708F" w:rsidP="0021708F">
            <w:pPr>
              <w:ind w:left="132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</w:pPr>
          </w:p>
        </w:tc>
        <w:tc>
          <w:tcPr>
            <w:tcW w:w="5811" w:type="dxa"/>
            <w:tcBorders>
              <w:top w:val="single" w:sz="8" w:space="0" w:color="FFFFFF"/>
              <w:left w:val="single" w:sz="8" w:space="0" w:color="FFFFFF"/>
              <w:bottom w:val="single" w:sz="4" w:space="0" w:color="7F7F7F" w:themeColor="text1" w:themeTint="80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07750DD8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</w:pPr>
            <w:proofErr w:type="spellStart"/>
            <w:r w:rsidRPr="00713D1D">
              <w:rPr>
                <w:rFonts w:eastAsia="Times New Roman" w:cstheme="minorHAnsi"/>
                <w:bCs/>
                <w:color w:val="000000" w:themeColor="dark1"/>
                <w:kern w:val="24"/>
                <w:sz w:val="20"/>
                <w:szCs w:val="20"/>
                <w:lang w:val="ro-RO" w:eastAsia="ro-RO"/>
              </w:rPr>
              <w:t>Bleisure</w:t>
            </w:r>
            <w:proofErr w:type="spellEnd"/>
          </w:p>
        </w:tc>
      </w:tr>
      <w:tr w:rsidR="0021708F" w:rsidRPr="00EE39C8" w14:paraId="3420DD13" w14:textId="77777777" w:rsidTr="0021708F">
        <w:trPr>
          <w:trHeight w:val="400"/>
        </w:trPr>
        <w:tc>
          <w:tcPr>
            <w:tcW w:w="3261" w:type="dxa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2EFD9" w:themeFill="accent6" w:themeFillTint="33"/>
            <w:vAlign w:val="center"/>
          </w:tcPr>
          <w:p w14:paraId="242ED0BC" w14:textId="77777777" w:rsidR="0021708F" w:rsidRPr="00713D1D" w:rsidRDefault="0021708F" w:rsidP="0021708F">
            <w:pPr>
              <w:ind w:left="132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0"/>
                <w:szCs w:val="20"/>
                <w:lang w:val="ro-RO" w:eastAsia="ro-RO"/>
              </w:rPr>
              <w:t>Turismul cultural</w:t>
            </w:r>
          </w:p>
        </w:tc>
        <w:tc>
          <w:tcPr>
            <w:tcW w:w="5811" w:type="dxa"/>
            <w:tcBorders>
              <w:top w:val="single" w:sz="4" w:space="0" w:color="7F7F7F" w:themeColor="text1" w:themeTint="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</w:tcPr>
          <w:p w14:paraId="330A7B17" w14:textId="77777777" w:rsidR="0021708F" w:rsidRPr="00713D1D" w:rsidRDefault="0021708F" w:rsidP="0021708F">
            <w:pPr>
              <w:textAlignment w:val="center"/>
              <w:rPr>
                <w:rFonts w:eastAsia="Times New Roman" w:cstheme="minorHAnsi"/>
                <w:sz w:val="20"/>
                <w:szCs w:val="20"/>
                <w:lang w:val="ro-RO" w:eastAsia="ro-RO"/>
              </w:rPr>
            </w:pPr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>Aplica</w:t>
            </w:r>
            <w:r>
              <w:rPr>
                <w:rFonts w:eastAsia="Times New Roman" w:cstheme="minorHAnsi"/>
                <w:sz w:val="20"/>
                <w:szCs w:val="20"/>
                <w:lang w:val="ro-RO" w:eastAsia="ro-RO"/>
              </w:rPr>
              <w:t>ț</w:t>
            </w:r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 xml:space="preserve">ii </w:t>
            </w:r>
            <w:r>
              <w:rPr>
                <w:rFonts w:eastAsia="Times New Roman" w:cstheme="minorHAnsi"/>
                <w:sz w:val="20"/>
                <w:szCs w:val="20"/>
                <w:lang w:val="ro-RO" w:eastAsia="ro-RO"/>
              </w:rPr>
              <w:t>ș</w:t>
            </w:r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 xml:space="preserve">i produse inovative </w:t>
            </w:r>
            <w:r>
              <w:rPr>
                <w:rFonts w:eastAsia="Times New Roman" w:cstheme="minorHAnsi"/>
                <w:sz w:val="20"/>
                <w:szCs w:val="20"/>
                <w:lang w:val="ro-RO" w:eastAsia="ro-RO"/>
              </w:rPr>
              <w:t>î</w:t>
            </w:r>
            <w:r w:rsidRPr="00713D1D">
              <w:rPr>
                <w:rFonts w:eastAsia="Times New Roman" w:cstheme="minorHAnsi"/>
                <w:sz w:val="20"/>
                <w:szCs w:val="20"/>
                <w:lang w:val="ro-RO" w:eastAsia="ro-RO"/>
              </w:rPr>
              <w:t>n turismul cultural</w:t>
            </w:r>
          </w:p>
        </w:tc>
      </w:tr>
    </w:tbl>
    <w:p w14:paraId="3D4D2CCC" w14:textId="54BC61A7" w:rsidR="0021708F" w:rsidRDefault="0021708F" w:rsidP="00691ADD">
      <w:pPr>
        <w:jc w:val="both"/>
        <w:rPr>
          <w:rFonts w:cstheme="minorHAnsi"/>
          <w:lang w:val="ro-RO"/>
        </w:rPr>
      </w:pPr>
    </w:p>
    <w:p w14:paraId="59FB31D0" w14:textId="14B2D2DB" w:rsidR="0021708F" w:rsidRDefault="0021708F" w:rsidP="00691ADD">
      <w:pPr>
        <w:jc w:val="both"/>
        <w:rPr>
          <w:rFonts w:cstheme="minorHAnsi"/>
          <w:lang w:val="ro-RO"/>
        </w:rPr>
      </w:pPr>
    </w:p>
    <w:p w14:paraId="2B4FCA51" w14:textId="2F114617" w:rsidR="0021708F" w:rsidRDefault="0021708F" w:rsidP="00691ADD">
      <w:pPr>
        <w:jc w:val="both"/>
        <w:rPr>
          <w:rFonts w:cstheme="minorHAnsi"/>
          <w:lang w:val="ro-RO"/>
        </w:rPr>
      </w:pPr>
    </w:p>
    <w:p w14:paraId="44BAB0D4" w14:textId="491E9200" w:rsidR="0021708F" w:rsidRDefault="0021708F" w:rsidP="00691ADD">
      <w:pPr>
        <w:jc w:val="both"/>
        <w:rPr>
          <w:rFonts w:cstheme="minorHAnsi"/>
          <w:lang w:val="ro-RO"/>
        </w:rPr>
      </w:pPr>
    </w:p>
    <w:p w14:paraId="34D3F3CD" w14:textId="423CC53B" w:rsidR="0021708F" w:rsidRDefault="0021708F" w:rsidP="00691ADD">
      <w:pPr>
        <w:jc w:val="both"/>
        <w:rPr>
          <w:rFonts w:cstheme="minorHAnsi"/>
          <w:lang w:val="ro-RO"/>
        </w:rPr>
      </w:pPr>
    </w:p>
    <w:p w14:paraId="30674665" w14:textId="050461FE" w:rsidR="0021708F" w:rsidRDefault="0021708F" w:rsidP="00691ADD">
      <w:pPr>
        <w:jc w:val="both"/>
        <w:rPr>
          <w:rFonts w:cstheme="minorHAnsi"/>
          <w:lang w:val="ro-RO"/>
        </w:rPr>
      </w:pPr>
    </w:p>
    <w:p w14:paraId="143003D3" w14:textId="110F721F" w:rsidR="0021708F" w:rsidRDefault="0021708F" w:rsidP="00691ADD">
      <w:pPr>
        <w:jc w:val="both"/>
        <w:rPr>
          <w:rFonts w:cstheme="minorHAnsi"/>
          <w:lang w:val="ro-RO"/>
        </w:rPr>
      </w:pPr>
    </w:p>
    <w:p w14:paraId="1899D925" w14:textId="612C17A9" w:rsidR="0021708F" w:rsidRDefault="0021708F" w:rsidP="00691ADD">
      <w:pPr>
        <w:jc w:val="both"/>
        <w:rPr>
          <w:rFonts w:cstheme="minorHAnsi"/>
          <w:lang w:val="ro-RO"/>
        </w:rPr>
      </w:pPr>
    </w:p>
    <w:p w14:paraId="7394A993" w14:textId="293A5DEC" w:rsidR="0021708F" w:rsidRDefault="0021708F" w:rsidP="00691ADD">
      <w:pPr>
        <w:jc w:val="both"/>
        <w:rPr>
          <w:rFonts w:cstheme="minorHAnsi"/>
          <w:lang w:val="ro-RO"/>
        </w:rPr>
      </w:pPr>
    </w:p>
    <w:p w14:paraId="3F31E167" w14:textId="77A10EDF" w:rsidR="0021708F" w:rsidRDefault="0021708F" w:rsidP="00691ADD">
      <w:pPr>
        <w:jc w:val="both"/>
        <w:rPr>
          <w:rFonts w:cstheme="minorHAnsi"/>
          <w:lang w:val="ro-RO"/>
        </w:rPr>
      </w:pPr>
    </w:p>
    <w:p w14:paraId="78C474C6" w14:textId="23C0C233" w:rsidR="0021708F" w:rsidRDefault="0021708F" w:rsidP="00691ADD">
      <w:pPr>
        <w:jc w:val="both"/>
        <w:rPr>
          <w:rFonts w:cstheme="minorHAnsi"/>
          <w:lang w:val="ro-RO"/>
        </w:rPr>
      </w:pPr>
    </w:p>
    <w:p w14:paraId="34E6D227" w14:textId="161901C8" w:rsidR="0021708F" w:rsidRDefault="0021708F" w:rsidP="00691ADD">
      <w:pPr>
        <w:jc w:val="both"/>
        <w:rPr>
          <w:rFonts w:cstheme="minorHAnsi"/>
          <w:lang w:val="ro-RO"/>
        </w:rPr>
      </w:pPr>
    </w:p>
    <w:p w14:paraId="58660070" w14:textId="5C2BBE06" w:rsidR="0021708F" w:rsidRDefault="0021708F" w:rsidP="00691ADD">
      <w:pPr>
        <w:jc w:val="both"/>
        <w:rPr>
          <w:rFonts w:cstheme="minorHAnsi"/>
          <w:lang w:val="ro-RO"/>
        </w:rPr>
      </w:pPr>
    </w:p>
    <w:p w14:paraId="1525D741" w14:textId="67BFA1BE" w:rsidR="0021708F" w:rsidRDefault="0021708F" w:rsidP="00691ADD">
      <w:pPr>
        <w:jc w:val="both"/>
        <w:rPr>
          <w:rFonts w:cstheme="minorHAnsi"/>
          <w:lang w:val="ro-RO"/>
        </w:rPr>
      </w:pPr>
    </w:p>
    <w:p w14:paraId="3DACDAA7" w14:textId="2B4D1056" w:rsidR="0021708F" w:rsidRDefault="0021708F" w:rsidP="00691ADD">
      <w:pPr>
        <w:jc w:val="both"/>
        <w:rPr>
          <w:rFonts w:cstheme="minorHAnsi"/>
          <w:lang w:val="ro-RO"/>
        </w:rPr>
      </w:pPr>
    </w:p>
    <w:p w14:paraId="46787AA6" w14:textId="1706101E" w:rsidR="0021708F" w:rsidRDefault="0021708F" w:rsidP="00691ADD">
      <w:pPr>
        <w:jc w:val="both"/>
        <w:rPr>
          <w:rFonts w:cstheme="minorHAnsi"/>
          <w:lang w:val="ro-RO"/>
        </w:rPr>
      </w:pPr>
    </w:p>
    <w:p w14:paraId="5EA51242" w14:textId="7DBA5320" w:rsidR="0021708F" w:rsidRDefault="0021708F" w:rsidP="00691ADD">
      <w:pPr>
        <w:jc w:val="both"/>
        <w:rPr>
          <w:rFonts w:cstheme="minorHAnsi"/>
          <w:lang w:val="ro-RO"/>
        </w:rPr>
      </w:pPr>
    </w:p>
    <w:p w14:paraId="7013FB11" w14:textId="4993B289" w:rsidR="0021708F" w:rsidRDefault="0021708F" w:rsidP="00691ADD">
      <w:pPr>
        <w:jc w:val="both"/>
        <w:rPr>
          <w:rFonts w:cstheme="minorHAnsi"/>
          <w:lang w:val="ro-RO"/>
        </w:rPr>
      </w:pPr>
    </w:p>
    <w:p w14:paraId="4235193F" w14:textId="0A1659CF" w:rsidR="0021708F" w:rsidRDefault="0021708F" w:rsidP="00691ADD">
      <w:pPr>
        <w:jc w:val="both"/>
        <w:rPr>
          <w:rFonts w:cstheme="minorHAnsi"/>
          <w:lang w:val="ro-RO"/>
        </w:rPr>
      </w:pPr>
    </w:p>
    <w:p w14:paraId="16801E76" w14:textId="4C1D5A8D" w:rsidR="0021708F" w:rsidRDefault="0021708F" w:rsidP="00691ADD">
      <w:pPr>
        <w:jc w:val="both"/>
        <w:rPr>
          <w:rFonts w:cstheme="minorHAnsi"/>
          <w:lang w:val="ro-RO"/>
        </w:rPr>
      </w:pPr>
    </w:p>
    <w:p w14:paraId="1D27AA38" w14:textId="15B9D567" w:rsidR="0021708F" w:rsidRDefault="0021708F" w:rsidP="00691ADD">
      <w:pPr>
        <w:jc w:val="both"/>
        <w:rPr>
          <w:rFonts w:cstheme="minorHAnsi"/>
          <w:lang w:val="ro-RO"/>
        </w:rPr>
      </w:pPr>
    </w:p>
    <w:p w14:paraId="153C8698" w14:textId="77777777" w:rsidR="0021708F" w:rsidRDefault="0021708F" w:rsidP="00691ADD">
      <w:pPr>
        <w:jc w:val="both"/>
        <w:rPr>
          <w:rFonts w:cstheme="minorHAnsi"/>
          <w:lang w:val="ro-RO"/>
        </w:rPr>
      </w:pPr>
    </w:p>
    <w:sectPr w:rsidR="0021708F" w:rsidSect="0021708F">
      <w:headerReference w:type="default" r:id="rId7"/>
      <w:pgSz w:w="11906" w:h="16838"/>
      <w:pgMar w:top="1440" w:right="1440" w:bottom="90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CA5CD" w14:textId="77777777" w:rsidR="009D3853" w:rsidRDefault="009D3853" w:rsidP="00CF0173">
      <w:r>
        <w:separator/>
      </w:r>
    </w:p>
  </w:endnote>
  <w:endnote w:type="continuationSeparator" w:id="0">
    <w:p w14:paraId="494D7C7F" w14:textId="77777777" w:rsidR="009D3853" w:rsidRDefault="009D3853" w:rsidP="00CF0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0024F" w14:textId="77777777" w:rsidR="009D3853" w:rsidRDefault="009D3853" w:rsidP="00CF0173">
      <w:r>
        <w:separator/>
      </w:r>
    </w:p>
  </w:footnote>
  <w:footnote w:type="continuationSeparator" w:id="0">
    <w:p w14:paraId="71F21BDB" w14:textId="77777777" w:rsidR="009D3853" w:rsidRDefault="009D3853" w:rsidP="00CF0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86F75" w14:textId="4BA49C25" w:rsidR="00CE11B4" w:rsidRDefault="00CE11B4">
    <w:pPr>
      <w:pStyle w:val="Header"/>
    </w:pPr>
    <w:r w:rsidRPr="00EE39C8">
      <w:rPr>
        <w:b/>
        <w:bCs/>
        <w:noProof/>
        <w:lang w:val="en-US"/>
      </w:rPr>
      <w:drawing>
        <wp:anchor distT="0" distB="0" distL="114300" distR="114300" simplePos="0" relativeHeight="251659264" behindDoc="0" locked="0" layoutInCell="1" allowOverlap="1" wp14:anchorId="05071DF2" wp14:editId="4734992C">
          <wp:simplePos x="0" y="0"/>
          <wp:positionH relativeFrom="margin">
            <wp:posOffset>5508345</wp:posOffset>
          </wp:positionH>
          <wp:positionV relativeFrom="paragraph">
            <wp:posOffset>-395630</wp:posOffset>
          </wp:positionV>
          <wp:extent cx="1069975" cy="621030"/>
          <wp:effectExtent l="0" t="0" r="0" b="0"/>
          <wp:wrapSquare wrapText="bothSides"/>
          <wp:docPr id="11" name="Picture 10">
            <a:extLst xmlns:a="http://schemas.openxmlformats.org/drawingml/2006/main">
              <a:ext uri="{FF2B5EF4-FFF2-40B4-BE49-F238E27FC236}">
                <a16:creationId xmlns:a16="http://schemas.microsoft.com/office/drawing/2014/main" id="{4B19DCA6-7A87-478F-9C54-441F0051197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4B19DCA6-7A87-478F-9C54-441F0051197C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97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11EFC"/>
    <w:multiLevelType w:val="hybridMultilevel"/>
    <w:tmpl w:val="9F1C8E7E"/>
    <w:lvl w:ilvl="0" w:tplc="A45CE4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B007B"/>
    <w:multiLevelType w:val="hybridMultilevel"/>
    <w:tmpl w:val="63066BF0"/>
    <w:lvl w:ilvl="0" w:tplc="E528F3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2263F"/>
    <w:multiLevelType w:val="hybridMultilevel"/>
    <w:tmpl w:val="CF8838AA"/>
    <w:lvl w:ilvl="0" w:tplc="B246C39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C49F9"/>
    <w:multiLevelType w:val="hybridMultilevel"/>
    <w:tmpl w:val="2200D58C"/>
    <w:lvl w:ilvl="0" w:tplc="ED1028C6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B246C39C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56A17"/>
    <w:multiLevelType w:val="hybridMultilevel"/>
    <w:tmpl w:val="94C000F8"/>
    <w:lvl w:ilvl="0" w:tplc="884A0E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9022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5034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B88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E63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185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5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AE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44D4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9EC2788"/>
    <w:multiLevelType w:val="hybridMultilevel"/>
    <w:tmpl w:val="AD88DFAE"/>
    <w:lvl w:ilvl="0" w:tplc="A8F437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A202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38260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66D3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B664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9CFE2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64F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08DD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10A6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5B1D20"/>
    <w:multiLevelType w:val="hybridMultilevel"/>
    <w:tmpl w:val="DF822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9626D"/>
    <w:multiLevelType w:val="hybridMultilevel"/>
    <w:tmpl w:val="5A8C38DA"/>
    <w:lvl w:ilvl="0" w:tplc="A6D6DA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995CE0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9800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C6E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6021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A38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ED3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DEF2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A4FF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8DF2A85"/>
    <w:multiLevelType w:val="hybridMultilevel"/>
    <w:tmpl w:val="D06C3D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46C39C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F0433"/>
    <w:multiLevelType w:val="multilevel"/>
    <w:tmpl w:val="AB3E0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449107E"/>
    <w:multiLevelType w:val="hybridMultilevel"/>
    <w:tmpl w:val="0624CD66"/>
    <w:lvl w:ilvl="0" w:tplc="A45CE41E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275B5"/>
    <w:multiLevelType w:val="hybridMultilevel"/>
    <w:tmpl w:val="D5E09FBC"/>
    <w:lvl w:ilvl="0" w:tplc="778CB4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69BF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765F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A82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3AF0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EC2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A94E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071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2E14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CEF4AA3"/>
    <w:multiLevelType w:val="hybridMultilevel"/>
    <w:tmpl w:val="288497AA"/>
    <w:lvl w:ilvl="0" w:tplc="ED1028C6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554"/>
    <w:multiLevelType w:val="hybridMultilevel"/>
    <w:tmpl w:val="EF7C32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A51DB1"/>
    <w:multiLevelType w:val="hybridMultilevel"/>
    <w:tmpl w:val="6096CB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600724"/>
    <w:multiLevelType w:val="multilevel"/>
    <w:tmpl w:val="B6545A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7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8" w15:restartNumberingAfterBreak="0">
    <w:nsid w:val="4C117336"/>
    <w:multiLevelType w:val="hybridMultilevel"/>
    <w:tmpl w:val="F6C6AB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82BCE5CE">
      <w:start w:val="4"/>
      <w:numFmt w:val="bullet"/>
      <w:lvlText w:val=""/>
      <w:lvlJc w:val="left"/>
      <w:pPr>
        <w:ind w:left="1440" w:hanging="360"/>
      </w:pPr>
      <w:rPr>
        <w:rFonts w:ascii="Symbol" w:eastAsiaTheme="minorHAnsi" w:hAnsi="Symbol" w:cs="Calibr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040F1B"/>
    <w:multiLevelType w:val="hybridMultilevel"/>
    <w:tmpl w:val="69067EBA"/>
    <w:lvl w:ilvl="0" w:tplc="A6D6DA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742E2C"/>
    <w:multiLevelType w:val="hybridMultilevel"/>
    <w:tmpl w:val="17382C30"/>
    <w:lvl w:ilvl="0" w:tplc="A6D6DA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1456E"/>
    <w:multiLevelType w:val="hybridMultilevel"/>
    <w:tmpl w:val="5ED81ED2"/>
    <w:lvl w:ilvl="0" w:tplc="D87221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63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DA2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F47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C43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4A8C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023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584F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625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D8E5B4E"/>
    <w:multiLevelType w:val="multilevel"/>
    <w:tmpl w:val="C63C6380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6238449B"/>
    <w:multiLevelType w:val="hybridMultilevel"/>
    <w:tmpl w:val="80C452D6"/>
    <w:lvl w:ilvl="0" w:tplc="A6D6DA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6236B0"/>
    <w:multiLevelType w:val="hybridMultilevel"/>
    <w:tmpl w:val="60DE80A2"/>
    <w:lvl w:ilvl="0" w:tplc="638088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5CE0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9800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EC6E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6021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A38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6ED3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DEF2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A4FF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34D1FB1"/>
    <w:multiLevelType w:val="hybridMultilevel"/>
    <w:tmpl w:val="DE6C9964"/>
    <w:lvl w:ilvl="0" w:tplc="8FB812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FB812D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B637E"/>
    <w:multiLevelType w:val="hybridMultilevel"/>
    <w:tmpl w:val="3F50392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246C39C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F1A1D"/>
    <w:multiLevelType w:val="hybridMultilevel"/>
    <w:tmpl w:val="F09415F0"/>
    <w:lvl w:ilvl="0" w:tplc="FDF2B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FC1A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6033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683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167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ABD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FA7E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C88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C0B0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17"/>
  </w:num>
  <w:num w:numId="5">
    <w:abstractNumId w:val="16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680" w:hanging="396"/>
        </w:pPr>
        <w:rPr>
          <w:rFonts w:ascii="Arial" w:eastAsia="Times New Roman" w:hAnsi="Arial" w:cs="Arial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">
    <w:abstractNumId w:val="25"/>
  </w:num>
  <w:num w:numId="7">
    <w:abstractNumId w:val="3"/>
  </w:num>
  <w:num w:numId="8">
    <w:abstractNumId w:val="22"/>
  </w:num>
  <w:num w:numId="9">
    <w:abstractNumId w:val="2"/>
  </w:num>
  <w:num w:numId="10">
    <w:abstractNumId w:val="6"/>
  </w:num>
  <w:num w:numId="11">
    <w:abstractNumId w:val="13"/>
  </w:num>
  <w:num w:numId="12">
    <w:abstractNumId w:val="18"/>
  </w:num>
  <w:num w:numId="13">
    <w:abstractNumId w:val="14"/>
  </w:num>
  <w:num w:numId="14">
    <w:abstractNumId w:val="26"/>
  </w:num>
  <w:num w:numId="15">
    <w:abstractNumId w:val="10"/>
  </w:num>
  <w:num w:numId="16">
    <w:abstractNumId w:val="0"/>
  </w:num>
  <w:num w:numId="17">
    <w:abstractNumId w:val="1"/>
  </w:num>
  <w:num w:numId="18">
    <w:abstractNumId w:val="20"/>
  </w:num>
  <w:num w:numId="19">
    <w:abstractNumId w:val="9"/>
  </w:num>
  <w:num w:numId="20">
    <w:abstractNumId w:val="4"/>
  </w:num>
  <w:num w:numId="21">
    <w:abstractNumId w:val="21"/>
  </w:num>
  <w:num w:numId="22">
    <w:abstractNumId w:val="27"/>
  </w:num>
  <w:num w:numId="23">
    <w:abstractNumId w:val="11"/>
  </w:num>
  <w:num w:numId="24">
    <w:abstractNumId w:val="19"/>
  </w:num>
  <w:num w:numId="25">
    <w:abstractNumId w:val="5"/>
  </w:num>
  <w:num w:numId="26">
    <w:abstractNumId w:val="24"/>
  </w:num>
  <w:num w:numId="27">
    <w:abstractNumId w:val="7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87D"/>
    <w:rsid w:val="0005534E"/>
    <w:rsid w:val="00056A19"/>
    <w:rsid w:val="000A24D4"/>
    <w:rsid w:val="000F7495"/>
    <w:rsid w:val="0010306C"/>
    <w:rsid w:val="00120A3A"/>
    <w:rsid w:val="00175B1F"/>
    <w:rsid w:val="00181109"/>
    <w:rsid w:val="001A2FBF"/>
    <w:rsid w:val="0021708F"/>
    <w:rsid w:val="00221E11"/>
    <w:rsid w:val="00230BE0"/>
    <w:rsid w:val="00240DB4"/>
    <w:rsid w:val="002451CF"/>
    <w:rsid w:val="003202B9"/>
    <w:rsid w:val="003572F0"/>
    <w:rsid w:val="00386B73"/>
    <w:rsid w:val="003954FA"/>
    <w:rsid w:val="003D28CC"/>
    <w:rsid w:val="003F0470"/>
    <w:rsid w:val="003F43EE"/>
    <w:rsid w:val="004F33BA"/>
    <w:rsid w:val="004F4931"/>
    <w:rsid w:val="00530293"/>
    <w:rsid w:val="0054114B"/>
    <w:rsid w:val="005420C0"/>
    <w:rsid w:val="00581FBB"/>
    <w:rsid w:val="005D0BC8"/>
    <w:rsid w:val="006145C6"/>
    <w:rsid w:val="00643C09"/>
    <w:rsid w:val="0068661B"/>
    <w:rsid w:val="006911A9"/>
    <w:rsid w:val="00691ADD"/>
    <w:rsid w:val="006A6075"/>
    <w:rsid w:val="006E013A"/>
    <w:rsid w:val="006E570A"/>
    <w:rsid w:val="00713D1D"/>
    <w:rsid w:val="007857FA"/>
    <w:rsid w:val="00796541"/>
    <w:rsid w:val="007E0DE1"/>
    <w:rsid w:val="007E2BB4"/>
    <w:rsid w:val="007E630E"/>
    <w:rsid w:val="00931C5A"/>
    <w:rsid w:val="009563BD"/>
    <w:rsid w:val="00957CAA"/>
    <w:rsid w:val="009641DA"/>
    <w:rsid w:val="0098389D"/>
    <w:rsid w:val="00997074"/>
    <w:rsid w:val="009A19CF"/>
    <w:rsid w:val="009C7206"/>
    <w:rsid w:val="009D3853"/>
    <w:rsid w:val="009D477C"/>
    <w:rsid w:val="00A17832"/>
    <w:rsid w:val="00A26622"/>
    <w:rsid w:val="00A33405"/>
    <w:rsid w:val="00A417CB"/>
    <w:rsid w:val="00A730E1"/>
    <w:rsid w:val="00AB321C"/>
    <w:rsid w:val="00B071CB"/>
    <w:rsid w:val="00B2187D"/>
    <w:rsid w:val="00B23F8F"/>
    <w:rsid w:val="00B268DD"/>
    <w:rsid w:val="00B4051A"/>
    <w:rsid w:val="00C020C3"/>
    <w:rsid w:val="00C040C3"/>
    <w:rsid w:val="00C9145A"/>
    <w:rsid w:val="00CD7BD8"/>
    <w:rsid w:val="00CE11B4"/>
    <w:rsid w:val="00CE178A"/>
    <w:rsid w:val="00CF0173"/>
    <w:rsid w:val="00D03661"/>
    <w:rsid w:val="00D2105D"/>
    <w:rsid w:val="00D3671C"/>
    <w:rsid w:val="00DB0389"/>
    <w:rsid w:val="00E21FDB"/>
    <w:rsid w:val="00E52256"/>
    <w:rsid w:val="00E57A67"/>
    <w:rsid w:val="00E62FA2"/>
    <w:rsid w:val="00EA3AE9"/>
    <w:rsid w:val="00EE39C8"/>
    <w:rsid w:val="00F06A85"/>
    <w:rsid w:val="00F56A8C"/>
    <w:rsid w:val="00FB5ECD"/>
    <w:rsid w:val="00FC077C"/>
    <w:rsid w:val="00FC2B45"/>
    <w:rsid w:val="00FD5761"/>
    <w:rsid w:val="00FF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BEDD6"/>
  <w15:chartTrackingRefBased/>
  <w15:docId w15:val="{7AAB4BC3-AF2F-4902-90F8-1EA5586F1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Normal bullet 2,List Paragraph compact,Paragraphe de liste 2,Reference list,Bullet list,Numbered List,List Paragraph1,1st level - Bullet List Paragraph"/>
    <w:basedOn w:val="Normal"/>
    <w:link w:val="ListParagraphChar"/>
    <w:uiPriority w:val="34"/>
    <w:qFormat/>
    <w:rsid w:val="00E62FA2"/>
    <w:pPr>
      <w:ind w:left="720"/>
      <w:contextualSpacing/>
    </w:pPr>
    <w:rPr>
      <w:rFonts w:eastAsiaTheme="minorEastAsia"/>
      <w:sz w:val="24"/>
      <w:szCs w:val="24"/>
      <w:lang w:val="en-US" w:eastAsia="es-E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 compact Char,Paragraphe de liste 2 Char,Reference list Char,Bullet list Char"/>
    <w:basedOn w:val="DefaultParagraphFont"/>
    <w:link w:val="ListParagraph"/>
    <w:uiPriority w:val="34"/>
    <w:qFormat/>
    <w:locked/>
    <w:rsid w:val="00E62FA2"/>
    <w:rPr>
      <w:rFonts w:eastAsiaTheme="minorEastAsia"/>
      <w:sz w:val="24"/>
      <w:szCs w:val="24"/>
      <w:lang w:val="en-US" w:eastAsia="es-ES"/>
    </w:rPr>
  </w:style>
  <w:style w:type="numbering" w:customStyle="1" w:styleId="ART">
    <w:name w:val="ART."/>
    <w:basedOn w:val="NoList"/>
    <w:uiPriority w:val="99"/>
    <w:rsid w:val="00E62FA2"/>
    <w:pPr>
      <w:numPr>
        <w:numId w:val="4"/>
      </w:numPr>
    </w:pPr>
  </w:style>
  <w:style w:type="paragraph" w:customStyle="1" w:styleId="Articol">
    <w:name w:val="Articol"/>
    <w:basedOn w:val="ListParagraph"/>
    <w:qFormat/>
    <w:rsid w:val="00E62FA2"/>
    <w:pPr>
      <w:spacing w:before="240" w:after="40"/>
      <w:ind w:left="1134" w:hanging="1134"/>
      <w:contextualSpacing w:val="0"/>
      <w:jc w:val="both"/>
    </w:pPr>
    <w:rPr>
      <w:rFonts w:eastAsia="Times New Roman"/>
      <w:b/>
      <w:iCs/>
      <w:noProof/>
      <w:sz w:val="20"/>
      <w:lang w:val="ro-RO" w:eastAsia="sk-SK"/>
    </w:rPr>
  </w:style>
  <w:style w:type="paragraph" w:customStyle="1" w:styleId="Alineat">
    <w:name w:val="Alineat"/>
    <w:basedOn w:val="ListParagraph"/>
    <w:qFormat/>
    <w:rsid w:val="00E62FA2"/>
    <w:pPr>
      <w:spacing w:before="40" w:after="40"/>
      <w:ind w:left="680" w:hanging="396"/>
      <w:contextualSpacing w:val="0"/>
      <w:jc w:val="both"/>
    </w:pPr>
    <w:rPr>
      <w:rFonts w:eastAsia="Times New Roman"/>
      <w:iCs/>
      <w:noProof/>
      <w:sz w:val="20"/>
      <w:lang w:val="ro-RO" w:eastAsia="sk-SK"/>
    </w:rPr>
  </w:style>
  <w:style w:type="paragraph" w:customStyle="1" w:styleId="Alineat-lit">
    <w:name w:val="Alineat-lit"/>
    <w:basedOn w:val="Alineat"/>
    <w:qFormat/>
    <w:rsid w:val="00E62FA2"/>
    <w:pPr>
      <w:spacing w:before="0" w:after="0"/>
      <w:ind w:left="1134" w:hanging="454"/>
    </w:pPr>
  </w:style>
  <w:style w:type="paragraph" w:customStyle="1" w:styleId="Alineat-list">
    <w:name w:val="Alineat-list"/>
    <w:basedOn w:val="Alineat-lit"/>
    <w:qFormat/>
    <w:rsid w:val="00E62FA2"/>
    <w:pPr>
      <w:ind w:left="1701" w:hanging="567"/>
    </w:pPr>
  </w:style>
  <w:style w:type="character" w:styleId="Hyperlink">
    <w:name w:val="Hyperlink"/>
    <w:basedOn w:val="DefaultParagraphFont"/>
    <w:uiPriority w:val="99"/>
    <w:unhideWhenUsed/>
    <w:rsid w:val="00A178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7832"/>
    <w:rPr>
      <w:color w:val="605E5C"/>
      <w:shd w:val="clear" w:color="auto" w:fill="E1DFDD"/>
    </w:rPr>
  </w:style>
  <w:style w:type="paragraph" w:customStyle="1" w:styleId="Default">
    <w:name w:val="Default"/>
    <w:rsid w:val="00C020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268DD"/>
    <w:rPr>
      <w:i/>
      <w:iCs/>
    </w:rPr>
  </w:style>
  <w:style w:type="table" w:styleId="TableGrid">
    <w:name w:val="Table Grid"/>
    <w:basedOn w:val="TableNormal"/>
    <w:uiPriority w:val="39"/>
    <w:rsid w:val="00691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017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1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017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3F04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B03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0389"/>
  </w:style>
  <w:style w:type="paragraph" w:styleId="Footer">
    <w:name w:val="footer"/>
    <w:basedOn w:val="Normal"/>
    <w:link w:val="FooterChar"/>
    <w:uiPriority w:val="99"/>
    <w:unhideWhenUsed/>
    <w:rsid w:val="00DB03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389"/>
  </w:style>
  <w:style w:type="paragraph" w:customStyle="1" w:styleId="ColorfulList-Accent12">
    <w:name w:val="Colorful List - Accent 12"/>
    <w:basedOn w:val="Normal"/>
    <w:uiPriority w:val="34"/>
    <w:qFormat/>
    <w:rsid w:val="00A26622"/>
    <w:pPr>
      <w:spacing w:after="200" w:line="276" w:lineRule="auto"/>
      <w:ind w:left="720"/>
      <w:contextualSpacing/>
    </w:pPr>
    <w:rPr>
      <w:rFonts w:eastAsia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0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0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ADRNE Piatra-Neamt</dc:creator>
  <cp:keywords/>
  <dc:description/>
  <cp:lastModifiedBy>Lucian Sandu</cp:lastModifiedBy>
  <cp:revision>9</cp:revision>
  <dcterms:created xsi:type="dcterms:W3CDTF">2020-08-21T09:56:00Z</dcterms:created>
  <dcterms:modified xsi:type="dcterms:W3CDTF">2020-09-22T06:59:00Z</dcterms:modified>
</cp:coreProperties>
</file>